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spacing w:after="0" w:lineRule="auto"/>
        <w:contextualSpacing w:val="0"/>
        <w:jc w:val="center"/>
        <w:rPr>
          <w:rFonts w:ascii="Muli" w:cs="Muli" w:eastAsia="Muli" w:hAnsi="Muli"/>
        </w:rPr>
      </w:pPr>
      <w:r w:rsidDel="00000000" w:rsidR="00000000" w:rsidRPr="00000000">
        <w:rPr>
          <w:rtl w:val="0"/>
        </w:rPr>
      </w:r>
    </w:p>
    <w:p w:rsidR="00000000" w:rsidDel="00000000" w:rsidP="00000000" w:rsidRDefault="00000000" w:rsidRPr="00000000" w14:paraId="00000001">
      <w:pPr>
        <w:spacing w:after="0" w:lineRule="auto"/>
        <w:contextualSpacing w:val="0"/>
        <w:jc w:val="center"/>
        <w:rPr>
          <w:rFonts w:ascii="Muli" w:cs="Muli" w:eastAsia="Muli" w:hAnsi="Muli"/>
        </w:rPr>
      </w:pPr>
      <w:r w:rsidDel="00000000" w:rsidR="00000000" w:rsidRPr="00000000">
        <w:rPr>
          <w:rtl w:val="0"/>
        </w:rPr>
      </w:r>
    </w:p>
    <w:tbl>
      <w:tblPr>
        <w:tblStyle w:val="Table1"/>
        <w:tblW w:w="10590.0" w:type="dxa"/>
        <w:jc w:val="left"/>
        <w:tblInd w:w="269.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A0"/>
      </w:tblPr>
      <w:tblGrid>
        <w:gridCol w:w="2115"/>
        <w:gridCol w:w="3420"/>
        <w:gridCol w:w="5055"/>
        <w:tblGridChange w:id="0">
          <w:tblGrid>
            <w:gridCol w:w="2115"/>
            <w:gridCol w:w="3420"/>
            <w:gridCol w:w="5055"/>
          </w:tblGrid>
        </w:tblGridChange>
      </w:tblGrid>
      <w:tr>
        <w:tc>
          <w:tcPr>
            <w:gridSpan w:val="3"/>
            <w:tcBorders>
              <w:top w:color="ffffff" w:space="0" w:sz="8" w:val="single"/>
              <w:left w:color="ffffff" w:space="0" w:sz="8" w:val="single"/>
              <w:right w:color="ffffff" w:space="0" w:sz="8" w:val="single"/>
            </w:tcBorders>
          </w:tcPr>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200" w:before="0" w:line="276" w:lineRule="auto"/>
              <w:contextualSpacing w:val="0"/>
              <w:jc w:val="center"/>
              <w:rPr>
                <w:rFonts w:ascii="Muli" w:cs="Muli" w:eastAsia="Muli" w:hAnsi="Muli"/>
                <w:b w:val="0"/>
                <w:sz w:val="36"/>
                <w:szCs w:val="36"/>
              </w:rPr>
            </w:pPr>
            <w:bookmarkStart w:colFirst="0" w:colLast="0" w:name="_umt9tfafyxi3" w:id="0"/>
            <w:bookmarkEnd w:id="0"/>
            <w:r w:rsidDel="00000000" w:rsidR="00000000" w:rsidRPr="00000000">
              <w:rPr>
                <w:rFonts w:ascii="Muli" w:cs="Muli" w:eastAsia="Muli" w:hAnsi="Muli"/>
                <w:b w:val="0"/>
                <w:color w:val="000000"/>
                <w:sz w:val="28"/>
                <w:szCs w:val="28"/>
                <w:rtl w:val="0"/>
              </w:rPr>
              <w:t xml:space="preserve">201</w:t>
            </w:r>
            <w:r w:rsidDel="00000000" w:rsidR="00000000" w:rsidRPr="00000000">
              <w:rPr>
                <w:rFonts w:ascii="Muli" w:cs="Muli" w:eastAsia="Muli" w:hAnsi="Muli"/>
                <w:b w:val="0"/>
                <w:sz w:val="28"/>
                <w:szCs w:val="28"/>
                <w:rtl w:val="0"/>
              </w:rPr>
              <w:t xml:space="preserve">9</w:t>
            </w:r>
            <w:r w:rsidDel="00000000" w:rsidR="00000000" w:rsidRPr="00000000">
              <w:rPr>
                <w:rFonts w:ascii="Muli" w:cs="Muli" w:eastAsia="Muli" w:hAnsi="Muli"/>
                <w:b w:val="0"/>
                <w:color w:val="000000"/>
                <w:sz w:val="28"/>
                <w:szCs w:val="28"/>
                <w:rtl w:val="0"/>
              </w:rPr>
              <w:t xml:space="preserve"> ELA Pacing Guide, </w:t>
            </w:r>
            <w:r w:rsidDel="00000000" w:rsidR="00000000" w:rsidRPr="00000000">
              <w:rPr>
                <w:rFonts w:ascii="Muli" w:cs="Muli" w:eastAsia="Muli" w:hAnsi="Muli"/>
                <w:b w:val="0"/>
                <w:sz w:val="28"/>
                <w:szCs w:val="28"/>
                <w:rtl w:val="0"/>
              </w:rPr>
              <w:t xml:space="preserve">Transitional Kinder</w:t>
            </w:r>
            <w:r w:rsidDel="00000000" w:rsidR="00000000" w:rsidRPr="00000000">
              <w:rPr>
                <w:rtl w:val="0"/>
              </w:rPr>
            </w:r>
          </w:p>
        </w:tc>
      </w:tr>
      <w:tr>
        <w:trPr>
          <w:trHeight w:val="280" w:hRule="atLeast"/>
        </w:trPr>
        <w:tc>
          <w:tcPr>
            <w:shd w:fill="ead1dc" w:val="clear"/>
            <w:tcMar>
              <w:top w:w="28.799999999999997" w:type="dxa"/>
              <w:left w:w="28.799999999999997" w:type="dxa"/>
              <w:bottom w:w="28.799999999999997" w:type="dxa"/>
              <w:right w:w="28.799999999999997" w:type="dxa"/>
            </w:tcMar>
            <w:vAlign w:val="bottom"/>
          </w:tcPr>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before="0" w:line="276" w:lineRule="auto"/>
              <w:contextualSpacing w:val="0"/>
              <w:jc w:val="center"/>
              <w:rPr>
                <w:rFonts w:ascii="Muli" w:cs="Muli" w:eastAsia="Muli" w:hAnsi="Muli"/>
              </w:rPr>
            </w:pPr>
            <w:r w:rsidDel="00000000" w:rsidR="00000000" w:rsidRPr="00000000">
              <w:rPr>
                <w:rFonts w:ascii="Muli" w:cs="Muli" w:eastAsia="Muli" w:hAnsi="Muli"/>
                <w:b w:val="0"/>
                <w:color w:val="000000"/>
                <w:rtl w:val="0"/>
              </w:rPr>
              <w:t xml:space="preserve">Dates</w:t>
            </w:r>
            <w:r w:rsidDel="00000000" w:rsidR="00000000" w:rsidRPr="00000000">
              <w:rPr>
                <w:rtl w:val="0"/>
              </w:rPr>
            </w:r>
          </w:p>
        </w:tc>
        <w:tc>
          <w:tcPr>
            <w:shd w:fill="ead1dc" w:val="clear"/>
            <w:tcMar>
              <w:top w:w="28.799999999999997" w:type="dxa"/>
              <w:left w:w="28.799999999999997" w:type="dxa"/>
              <w:bottom w:w="28.799999999999997" w:type="dxa"/>
              <w:right w:w="28.799999999999997" w:type="dxa"/>
            </w:tcMar>
            <w:vAlign w:val="bottom"/>
          </w:tcPr>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before="0" w:line="276" w:lineRule="auto"/>
              <w:contextualSpacing w:val="0"/>
              <w:jc w:val="center"/>
              <w:rPr>
                <w:rFonts w:ascii="Muli" w:cs="Muli" w:eastAsia="Muli" w:hAnsi="Muli"/>
              </w:rPr>
            </w:pPr>
            <w:r w:rsidDel="00000000" w:rsidR="00000000" w:rsidRPr="00000000">
              <w:rPr>
                <w:rFonts w:ascii="Muli" w:cs="Muli" w:eastAsia="Muli" w:hAnsi="Muli"/>
                <w:color w:val="000000"/>
                <w:rtl w:val="0"/>
              </w:rPr>
              <w:t xml:space="preserve">I CAN!s</w:t>
            </w:r>
            <w:r w:rsidDel="00000000" w:rsidR="00000000" w:rsidRPr="00000000">
              <w:rPr>
                <w:rtl w:val="0"/>
              </w:rPr>
            </w:r>
          </w:p>
        </w:tc>
        <w:tc>
          <w:tcPr>
            <w:shd w:fill="ead1dc" w:val="clear"/>
            <w:tcMar>
              <w:top w:w="28.799999999999997" w:type="dxa"/>
              <w:left w:w="28.799999999999997" w:type="dxa"/>
              <w:bottom w:w="28.799999999999997" w:type="dxa"/>
              <w:right w:w="28.799999999999997" w:type="dxa"/>
            </w:tcMar>
            <w:vAlign w:val="bottom"/>
          </w:tcPr>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before="0" w:line="276" w:lineRule="auto"/>
              <w:contextualSpacing w:val="0"/>
              <w:jc w:val="center"/>
              <w:rPr>
                <w:rFonts w:ascii="Muli" w:cs="Muli" w:eastAsia="Muli" w:hAnsi="Muli"/>
              </w:rPr>
            </w:pPr>
            <w:r w:rsidDel="00000000" w:rsidR="00000000" w:rsidRPr="00000000">
              <w:rPr>
                <w:rFonts w:ascii="Muli" w:cs="Muli" w:eastAsia="Muli" w:hAnsi="Muli"/>
                <w:color w:val="000000"/>
                <w:rtl w:val="0"/>
              </w:rPr>
              <w:t xml:space="preserve">Unit</w:t>
            </w:r>
            <w:r w:rsidDel="00000000" w:rsidR="00000000" w:rsidRPr="00000000">
              <w:rPr>
                <w:rtl w:val="0"/>
              </w:rPr>
            </w:r>
          </w:p>
        </w:tc>
      </w:tr>
      <w:tr>
        <w:trPr>
          <w:trHeight w:val="260" w:hRule="atLeast"/>
        </w:trPr>
        <w:tc>
          <w:tcPr>
            <w:gridSpan w:val="3"/>
            <w:tcBorders>
              <w:top w:color="000000" w:space="0" w:sz="8" w:val="single"/>
              <w:left w:color="000000" w:space="0" w:sz="8" w:val="single"/>
              <w:bottom w:color="000000" w:space="0" w:sz="8" w:val="single"/>
              <w:right w:color="000000" w:space="0" w:sz="8" w:val="single"/>
            </w:tcBorders>
            <w:shd w:fill="f3f3f3" w:val="clear"/>
            <w:tcMar>
              <w:top w:w="28.799999999999997" w:type="dxa"/>
              <w:left w:w="28.799999999999997" w:type="dxa"/>
              <w:bottom w:w="28.799999999999997" w:type="dxa"/>
              <w:right w:w="28.799999999999997" w:type="dxa"/>
            </w:tcMar>
          </w:tcPr>
          <w:p w:rsidR="00000000" w:rsidDel="00000000" w:rsidP="00000000" w:rsidRDefault="00000000" w:rsidRPr="00000000" w14:paraId="00000008">
            <w:pPr>
              <w:widowControl w:val="0"/>
              <w:spacing w:before="0" w:lineRule="auto"/>
              <w:contextualSpacing w:val="0"/>
              <w:jc w:val="center"/>
              <w:rPr>
                <w:rFonts w:ascii="Muli" w:cs="Muli" w:eastAsia="Muli" w:hAnsi="Muli"/>
                <w:b w:val="0"/>
              </w:rPr>
            </w:pPr>
            <w:r w:rsidDel="00000000" w:rsidR="00000000" w:rsidRPr="00000000">
              <w:rPr>
                <w:rFonts w:ascii="Muli" w:cs="Muli" w:eastAsia="Muli" w:hAnsi="Muli"/>
                <w:b w:val="0"/>
                <w:rtl w:val="0"/>
              </w:rPr>
              <w:t xml:space="preserve">Use weekly and monthly thematic units to introduce and develop skills in Listening &amp; Speaking, Reading &amp; Writing.  </w:t>
            </w:r>
            <w:r w:rsidDel="00000000" w:rsidR="00000000" w:rsidRPr="00000000">
              <w:rPr>
                <w:rFonts w:ascii="Muli" w:cs="Muli" w:eastAsia="Muli" w:hAnsi="Muli"/>
                <w:b w:val="0"/>
                <w:rtl w:val="0"/>
              </w:rPr>
              <w:t xml:space="preserve">Early childhood themes (e.g. animals, weather, holidays, family, etc.) provide natural context for vocabulary development which leads to reading and writing development.</w:t>
            </w:r>
          </w:p>
          <w:p w:rsidR="00000000" w:rsidDel="00000000" w:rsidP="00000000" w:rsidRDefault="00000000" w:rsidRPr="00000000" w14:paraId="00000009">
            <w:pPr>
              <w:widowControl w:val="0"/>
              <w:spacing w:before="0" w:lineRule="auto"/>
              <w:contextualSpacing w:val="0"/>
              <w:jc w:val="center"/>
              <w:rPr>
                <w:rFonts w:ascii="Muli" w:cs="Muli" w:eastAsia="Muli" w:hAnsi="Muli"/>
                <w:b w:val="0"/>
              </w:rPr>
            </w:pPr>
            <w:r w:rsidDel="00000000" w:rsidR="00000000" w:rsidRPr="00000000">
              <w:rPr>
                <w:rFonts w:ascii="Muli" w:cs="Muli" w:eastAsia="Muli" w:hAnsi="Muli"/>
                <w:b w:val="0"/>
                <w:rtl w:val="0"/>
              </w:rPr>
              <w:t xml:space="preserve">Suggested timeframes for introducing skills are below.</w:t>
            </w:r>
          </w:p>
        </w:tc>
      </w:tr>
      <w:tr>
        <w:trPr>
          <w:trHeight w:val="220" w:hRule="atLeast"/>
        </w:trPr>
        <w:tc>
          <w:tcPr>
            <w:tcBorders>
              <w:top w:color="000000" w:space="0" w:sz="8" w:val="single"/>
              <w:left w:color="000000" w:space="0" w:sz="8" w:val="single"/>
              <w:bottom w:color="000000" w:space="0" w:sz="8" w:val="single"/>
              <w:right w:color="000000" w:space="0" w:sz="8" w:val="single"/>
            </w:tcBorders>
            <w:shd w:fill="f3f3f3" w:val="clear"/>
            <w:tcMar>
              <w:top w:w="28.799999999999997" w:type="dxa"/>
              <w:left w:w="28.799999999999997" w:type="dxa"/>
              <w:bottom w:w="28.799999999999997" w:type="dxa"/>
              <w:right w:w="28.799999999999997" w:type="dxa"/>
            </w:tcMar>
          </w:tcPr>
          <w:p w:rsidR="00000000" w:rsidDel="00000000" w:rsidP="00000000" w:rsidRDefault="00000000" w:rsidRPr="00000000" w14:paraId="0000000C">
            <w:pPr>
              <w:widowControl w:val="0"/>
              <w:spacing w:before="200" w:lineRule="auto"/>
              <w:contextualSpacing w:val="0"/>
              <w:jc w:val="center"/>
              <w:rPr>
                <w:rFonts w:ascii="Muli" w:cs="Muli" w:eastAsia="Muli" w:hAnsi="Muli"/>
                <w:b w:val="0"/>
                <w:sz w:val="18"/>
                <w:szCs w:val="18"/>
              </w:rPr>
            </w:pPr>
            <w:r w:rsidDel="00000000" w:rsidR="00000000" w:rsidRPr="00000000">
              <w:rPr>
                <w:rFonts w:ascii="Muli" w:cs="Muli" w:eastAsia="Muli" w:hAnsi="Muli"/>
                <w:b w:val="0"/>
                <w:sz w:val="18"/>
                <w:szCs w:val="18"/>
                <w:rtl w:val="0"/>
              </w:rPr>
              <w:t xml:space="preserve">8/27-9/7/18</w:t>
            </w:r>
          </w:p>
          <w:p w:rsidR="00000000" w:rsidDel="00000000" w:rsidP="00000000" w:rsidRDefault="00000000" w:rsidRPr="00000000" w14:paraId="0000000D">
            <w:pPr>
              <w:widowControl w:val="0"/>
              <w:contextualSpacing w:val="0"/>
              <w:jc w:val="center"/>
              <w:rPr>
                <w:rFonts w:ascii="Muli" w:cs="Muli" w:eastAsia="Muli" w:hAnsi="Muli"/>
                <w:b w:val="0"/>
                <w:sz w:val="20"/>
                <w:szCs w:val="20"/>
              </w:rPr>
            </w:pPr>
            <w:r w:rsidDel="00000000" w:rsidR="00000000" w:rsidRPr="00000000">
              <w:rPr>
                <w:rFonts w:ascii="Muli" w:cs="Muli" w:eastAsia="Muli" w:hAnsi="Muli"/>
                <w:b w:val="0"/>
                <w:sz w:val="18"/>
                <w:szCs w:val="18"/>
                <w:rtl w:val="0"/>
              </w:rPr>
              <w:t xml:space="preserve">(2 Weeks)</w:t>
            </w:r>
            <w:r w:rsidDel="00000000" w:rsidR="00000000" w:rsidRPr="00000000">
              <w:rPr>
                <w:rtl w:val="0"/>
              </w:rPr>
            </w:r>
          </w:p>
        </w:tc>
        <w:tc>
          <w:tcPr>
            <w:gridSpan w:val="2"/>
            <w:tcBorders>
              <w:left w:color="000000" w:space="0" w:sz="8" w:val="single"/>
              <w:bottom w:color="000000" w:space="0" w:sz="8" w:val="single"/>
              <w:right w:color="000000" w:space="0" w:sz="8" w:val="single"/>
            </w:tcBorders>
            <w:shd w:fill="f3f3f3" w:val="clear"/>
            <w:tcMar>
              <w:top w:w="28.799999999999997" w:type="dxa"/>
              <w:left w:w="28.799999999999997" w:type="dxa"/>
              <w:bottom w:w="28.799999999999997" w:type="dxa"/>
              <w:right w:w="28.799999999999997" w:type="dxa"/>
            </w:tcMar>
          </w:tcPr>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before="0" w:line="276" w:lineRule="auto"/>
              <w:contextualSpacing w:val="0"/>
              <w:jc w:val="center"/>
              <w:rPr>
                <w:rFonts w:ascii="Muli" w:cs="Muli" w:eastAsia="Muli" w:hAnsi="Muli"/>
              </w:rPr>
            </w:pPr>
            <w:r w:rsidDel="00000000" w:rsidR="00000000" w:rsidRPr="00000000">
              <w:rPr>
                <w:rFonts w:ascii="Muli" w:cs="Muli" w:eastAsia="Muli" w:hAnsi="Muli"/>
                <w:color w:val="000000"/>
                <w:rtl w:val="0"/>
              </w:rPr>
              <w:t xml:space="preserve">Week of Welcome</w:t>
            </w:r>
            <w:r w:rsidDel="00000000" w:rsidR="00000000" w:rsidRPr="00000000">
              <w:rPr>
                <w:rtl w:val="0"/>
              </w:rPr>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hd w:fill="auto" w:val="clear"/>
              <w:spacing w:after="0" w:before="0" w:line="276" w:lineRule="auto"/>
              <w:contextualSpacing w:val="0"/>
              <w:jc w:val="center"/>
              <w:rPr>
                <w:rFonts w:ascii="Muli" w:cs="Muli" w:eastAsia="Muli" w:hAnsi="Muli"/>
                <w:sz w:val="20"/>
                <w:szCs w:val="20"/>
              </w:rPr>
            </w:pPr>
            <w:r w:rsidDel="00000000" w:rsidR="00000000" w:rsidRPr="00000000">
              <w:rPr>
                <w:rFonts w:ascii="Muli" w:cs="Muli" w:eastAsia="Muli" w:hAnsi="Muli"/>
                <w:color w:val="000000"/>
                <w:sz w:val="20"/>
                <w:szCs w:val="20"/>
                <w:rtl w:val="0"/>
              </w:rPr>
              <w:t xml:space="preserve">Orientation Week, Beginning of the Year Ass</w:t>
            </w:r>
            <w:r w:rsidDel="00000000" w:rsidR="00000000" w:rsidRPr="00000000">
              <w:rPr>
                <w:rFonts w:ascii="Muli" w:cs="Muli" w:eastAsia="Muli" w:hAnsi="Muli"/>
                <w:sz w:val="20"/>
                <w:szCs w:val="20"/>
                <w:rtl w:val="0"/>
              </w:rPr>
              <w:t xml:space="preserve">essment</w:t>
            </w:r>
            <w:r w:rsidDel="00000000" w:rsidR="00000000" w:rsidRPr="00000000">
              <w:rPr>
                <w:rFonts w:ascii="Muli" w:cs="Muli" w:eastAsia="Muli" w:hAnsi="Muli"/>
                <w:color w:val="000000"/>
                <w:sz w:val="20"/>
                <w:szCs w:val="20"/>
                <w:rtl w:val="0"/>
              </w:rPr>
              <w:t xml:space="preserve">,</w:t>
            </w:r>
            <w:r w:rsidDel="00000000" w:rsidR="00000000" w:rsidRPr="00000000">
              <w:rPr>
                <w:rFonts w:ascii="Muli" w:cs="Muli" w:eastAsia="Muli" w:hAnsi="Muli"/>
                <w:sz w:val="20"/>
                <w:szCs w:val="20"/>
                <w:rtl w:val="0"/>
              </w:rPr>
              <w:t xml:space="preserve"> </w:t>
            </w:r>
            <w:r w:rsidDel="00000000" w:rsidR="00000000" w:rsidRPr="00000000">
              <w:rPr>
                <w:rFonts w:ascii="Muli" w:cs="Muli" w:eastAsia="Muli" w:hAnsi="Muli"/>
                <w:color w:val="000000"/>
                <w:sz w:val="20"/>
                <w:szCs w:val="20"/>
                <w:rtl w:val="0"/>
              </w:rPr>
              <w:t xml:space="preserve">&amp; Learning Styles Identified</w:t>
            </w:r>
            <w:r w:rsidDel="00000000" w:rsidR="00000000" w:rsidRPr="00000000">
              <w:rPr>
                <w:rtl w:val="0"/>
              </w:rPr>
            </w:r>
          </w:p>
        </w:tc>
      </w:tr>
      <w:tr>
        <w:trPr>
          <w:trHeight w:val="240" w:hRule="atLeast"/>
        </w:trPr>
        <w:tc>
          <w:tcPr>
            <w:tcBorders>
              <w:top w:color="000000" w:space="0" w:sz="8" w:val="single"/>
              <w:left w:color="000000" w:space="0" w:sz="8" w:val="single"/>
              <w:bottom w:color="000000" w:space="0" w:sz="8" w:val="single"/>
              <w:right w:color="000000" w:space="0" w:sz="8" w:val="single"/>
            </w:tcBorders>
            <w:shd w:fill="ffffff" w:val="clear"/>
            <w:tcMar>
              <w:top w:w="28.799999999999997" w:type="dxa"/>
              <w:left w:w="28.799999999999997" w:type="dxa"/>
              <w:bottom w:w="28.799999999999997" w:type="dxa"/>
              <w:right w:w="28.799999999999997" w:type="dxa"/>
            </w:tcMar>
          </w:tcPr>
          <w:p w:rsidR="00000000" w:rsidDel="00000000" w:rsidP="00000000" w:rsidRDefault="00000000" w:rsidRPr="00000000" w14:paraId="00000011">
            <w:pPr>
              <w:widowControl w:val="0"/>
              <w:spacing w:before="200" w:lineRule="auto"/>
              <w:contextualSpacing w:val="0"/>
              <w:jc w:val="center"/>
              <w:rPr>
                <w:rFonts w:ascii="Muli" w:cs="Muli" w:eastAsia="Muli" w:hAnsi="Muli"/>
                <w:b w:val="0"/>
                <w:sz w:val="20"/>
                <w:szCs w:val="20"/>
              </w:rPr>
            </w:pPr>
            <w:r w:rsidDel="00000000" w:rsidR="00000000" w:rsidRPr="00000000">
              <w:rPr>
                <w:rFonts w:ascii="Muli" w:cs="Muli" w:eastAsia="Muli" w:hAnsi="Muli"/>
                <w:b w:val="0"/>
                <w:sz w:val="20"/>
                <w:szCs w:val="20"/>
                <w:rtl w:val="0"/>
              </w:rPr>
              <w:t xml:space="preserve">September/October</w:t>
            </w:r>
          </w:p>
          <w:p w:rsidR="00000000" w:rsidDel="00000000" w:rsidP="00000000" w:rsidRDefault="00000000" w:rsidRPr="00000000" w14:paraId="00000012">
            <w:pPr>
              <w:widowControl w:val="0"/>
              <w:spacing w:before="200" w:lineRule="auto"/>
              <w:contextualSpacing w:val="0"/>
              <w:jc w:val="center"/>
              <w:rPr>
                <w:rFonts w:ascii="Muli" w:cs="Muli" w:eastAsia="Muli" w:hAnsi="Muli"/>
                <w:b w:val="0"/>
                <w:sz w:val="18"/>
                <w:szCs w:val="18"/>
              </w:rPr>
            </w:pPr>
            <w:r w:rsidDel="00000000" w:rsidR="00000000" w:rsidRPr="00000000">
              <w:rPr>
                <w:rFonts w:ascii="Muli" w:cs="Muli" w:eastAsia="Muli" w:hAnsi="Muli"/>
                <w:b w:val="0"/>
                <w:sz w:val="18"/>
                <w:szCs w:val="18"/>
                <w:rtl w:val="0"/>
              </w:rPr>
              <w:t xml:space="preserve">9/10-10/26/18</w:t>
            </w:r>
          </w:p>
          <w:p w:rsidR="00000000" w:rsidDel="00000000" w:rsidP="00000000" w:rsidRDefault="00000000" w:rsidRPr="00000000" w14:paraId="00000013">
            <w:pPr>
              <w:widowControl w:val="0"/>
              <w:contextualSpacing w:val="0"/>
              <w:jc w:val="center"/>
              <w:rPr>
                <w:rFonts w:ascii="Muli" w:cs="Muli" w:eastAsia="Muli" w:hAnsi="Muli"/>
                <w:b w:val="0"/>
                <w:sz w:val="18"/>
                <w:szCs w:val="18"/>
              </w:rPr>
            </w:pPr>
            <w:r w:rsidDel="00000000" w:rsidR="00000000" w:rsidRPr="00000000">
              <w:rPr>
                <w:rFonts w:ascii="Muli" w:cs="Muli" w:eastAsia="Muli" w:hAnsi="Muli"/>
                <w:b w:val="0"/>
                <w:sz w:val="18"/>
                <w:szCs w:val="18"/>
                <w:rtl w:val="0"/>
              </w:rPr>
              <w:t xml:space="preserve">(7 Weeks)</w:t>
            </w:r>
          </w:p>
        </w:tc>
        <w:tc>
          <w:tcPr>
            <w:gridSpan w:val="2"/>
            <w:tcBorders>
              <w:top w:color="000000" w:space="0" w:sz="8" w:val="single"/>
              <w:left w:color="000000" w:space="0" w:sz="8" w:val="single"/>
              <w:bottom w:color="000000" w:space="0" w:sz="8" w:val="single"/>
              <w:right w:color="000000" w:space="0" w:sz="8" w:val="single"/>
            </w:tcBorders>
            <w:shd w:fill="ffffff" w:val="clear"/>
            <w:tcMar>
              <w:top w:w="28.799999999999997" w:type="dxa"/>
              <w:left w:w="28.799999999999997" w:type="dxa"/>
              <w:bottom w:w="28.799999999999997" w:type="dxa"/>
              <w:right w:w="28.799999999999997" w:type="dxa"/>
            </w:tcMar>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before="200" w:line="276" w:lineRule="auto"/>
              <w:contextualSpacing w:val="0"/>
              <w:jc w:val="center"/>
              <w:rPr>
                <w:rFonts w:ascii="Muli" w:cs="Muli" w:eastAsia="Muli" w:hAnsi="Muli"/>
                <w:sz w:val="20"/>
                <w:szCs w:val="20"/>
              </w:rPr>
            </w:pPr>
            <w:r w:rsidDel="00000000" w:rsidR="00000000" w:rsidRPr="00000000">
              <w:rPr>
                <w:rFonts w:ascii="Muli" w:cs="Muli" w:eastAsia="Muli" w:hAnsi="Muli"/>
                <w:sz w:val="20"/>
                <w:szCs w:val="20"/>
                <w:rtl w:val="0"/>
              </w:rPr>
              <w:t xml:space="preserve">Listening &amp; Speaking: 1.1, 1.2, 2.1, 2.2</w:t>
              <w:br w:type="textWrapping"/>
              <w:t xml:space="preserve">Reading: 1.1, 1.2, 3.1, 3.2, 3.3, 4.1</w:t>
              <w:br w:type="textWrapping"/>
              <w:t xml:space="preserve">Writing: 1.1, 1.3</w:t>
            </w:r>
          </w:p>
        </w:tc>
      </w:tr>
      <w:tr>
        <w:trPr>
          <w:trHeight w:val="240" w:hRule="atLeast"/>
        </w:trPr>
        <w:tc>
          <w:tcPr>
            <w:tcBorders>
              <w:top w:color="000000" w:space="0" w:sz="8" w:val="single"/>
              <w:left w:color="000000" w:space="0" w:sz="8" w:val="single"/>
              <w:bottom w:color="000000" w:space="0" w:sz="8" w:val="single"/>
              <w:right w:color="000000" w:space="0" w:sz="8" w:val="single"/>
            </w:tcBorders>
            <w:shd w:fill="ffffff" w:val="clear"/>
            <w:tcMar>
              <w:top w:w="28.799999999999997" w:type="dxa"/>
              <w:left w:w="28.799999999999997" w:type="dxa"/>
              <w:bottom w:w="28.799999999999997" w:type="dxa"/>
              <w:right w:w="28.799999999999997" w:type="dxa"/>
            </w:tcMar>
          </w:tcPr>
          <w:p w:rsidR="00000000" w:rsidDel="00000000" w:rsidP="00000000" w:rsidRDefault="00000000" w:rsidRPr="00000000" w14:paraId="00000016">
            <w:pPr>
              <w:widowControl w:val="0"/>
              <w:spacing w:before="200" w:lineRule="auto"/>
              <w:contextualSpacing w:val="0"/>
              <w:jc w:val="center"/>
              <w:rPr>
                <w:rFonts w:ascii="Muli" w:cs="Muli" w:eastAsia="Muli" w:hAnsi="Muli"/>
                <w:b w:val="0"/>
                <w:sz w:val="20"/>
                <w:szCs w:val="20"/>
              </w:rPr>
            </w:pPr>
            <w:r w:rsidDel="00000000" w:rsidR="00000000" w:rsidRPr="00000000">
              <w:rPr>
                <w:rFonts w:ascii="Muli" w:cs="Muli" w:eastAsia="Muli" w:hAnsi="Muli"/>
                <w:b w:val="0"/>
                <w:sz w:val="20"/>
                <w:szCs w:val="20"/>
                <w:rtl w:val="0"/>
              </w:rPr>
              <w:t xml:space="preserve">November/December</w:t>
            </w:r>
          </w:p>
          <w:p w:rsidR="00000000" w:rsidDel="00000000" w:rsidP="00000000" w:rsidRDefault="00000000" w:rsidRPr="00000000" w14:paraId="00000017">
            <w:pPr>
              <w:widowControl w:val="0"/>
              <w:spacing w:before="200" w:lineRule="auto"/>
              <w:contextualSpacing w:val="0"/>
              <w:jc w:val="center"/>
              <w:rPr>
                <w:rFonts w:ascii="Muli" w:cs="Muli" w:eastAsia="Muli" w:hAnsi="Muli"/>
                <w:b w:val="0"/>
                <w:sz w:val="20"/>
                <w:szCs w:val="20"/>
              </w:rPr>
            </w:pPr>
            <w:r w:rsidDel="00000000" w:rsidR="00000000" w:rsidRPr="00000000">
              <w:rPr>
                <w:rFonts w:ascii="Muli" w:cs="Muli" w:eastAsia="Muli" w:hAnsi="Muli"/>
                <w:b w:val="0"/>
                <w:sz w:val="18"/>
                <w:szCs w:val="18"/>
                <w:rtl w:val="0"/>
              </w:rPr>
              <w:t xml:space="preserve">10/29-</w:t>
            </w:r>
            <w:r w:rsidDel="00000000" w:rsidR="00000000" w:rsidRPr="00000000">
              <w:rPr>
                <w:rFonts w:ascii="Muli" w:cs="Muli" w:eastAsia="Muli" w:hAnsi="Muli"/>
                <w:b w:val="0"/>
                <w:sz w:val="20"/>
                <w:szCs w:val="20"/>
                <w:rtl w:val="0"/>
              </w:rPr>
              <w:t xml:space="preserve">12/14/17</w:t>
            </w:r>
          </w:p>
          <w:p w:rsidR="00000000" w:rsidDel="00000000" w:rsidP="00000000" w:rsidRDefault="00000000" w:rsidRPr="00000000" w14:paraId="00000018">
            <w:pPr>
              <w:widowControl w:val="0"/>
              <w:spacing w:before="0" w:lineRule="auto"/>
              <w:contextualSpacing w:val="0"/>
              <w:jc w:val="center"/>
              <w:rPr>
                <w:rFonts w:ascii="Muli" w:cs="Muli" w:eastAsia="Muli" w:hAnsi="Muli"/>
                <w:b w:val="0"/>
                <w:sz w:val="20"/>
                <w:szCs w:val="20"/>
              </w:rPr>
            </w:pPr>
            <w:r w:rsidDel="00000000" w:rsidR="00000000" w:rsidRPr="00000000">
              <w:rPr>
                <w:rFonts w:ascii="Muli" w:cs="Muli" w:eastAsia="Muli" w:hAnsi="Muli"/>
                <w:b w:val="0"/>
                <w:sz w:val="20"/>
                <w:szCs w:val="20"/>
                <w:rtl w:val="0"/>
              </w:rPr>
              <w:t xml:space="preserve">(6 Weeks)</w:t>
            </w:r>
          </w:p>
        </w:tc>
        <w:tc>
          <w:tcPr>
            <w:gridSpan w:val="2"/>
            <w:tcBorders>
              <w:top w:color="000000" w:space="0" w:sz="8" w:val="single"/>
              <w:left w:color="000000" w:space="0" w:sz="8" w:val="single"/>
              <w:bottom w:color="000000" w:space="0" w:sz="8" w:val="single"/>
              <w:right w:color="000000" w:space="0" w:sz="8" w:val="single"/>
            </w:tcBorders>
            <w:shd w:fill="ffffff" w:val="clear"/>
            <w:tcMar>
              <w:top w:w="28.799999999999997" w:type="dxa"/>
              <w:left w:w="28.799999999999997" w:type="dxa"/>
              <w:bottom w:w="28.799999999999997" w:type="dxa"/>
              <w:right w:w="28.799999999999997" w:type="dxa"/>
            </w:tcMar>
          </w:tcPr>
          <w:p w:rsidR="00000000" w:rsidDel="00000000" w:rsidP="00000000" w:rsidRDefault="00000000" w:rsidRPr="00000000" w14:paraId="00000019">
            <w:pPr>
              <w:spacing w:before="200" w:line="276" w:lineRule="auto"/>
              <w:contextualSpacing w:val="0"/>
              <w:jc w:val="center"/>
              <w:rPr>
                <w:rFonts w:ascii="Muli" w:cs="Muli" w:eastAsia="Muli" w:hAnsi="Muli"/>
                <w:sz w:val="20"/>
                <w:szCs w:val="20"/>
              </w:rPr>
            </w:pPr>
            <w:r w:rsidDel="00000000" w:rsidR="00000000" w:rsidRPr="00000000">
              <w:rPr>
                <w:rFonts w:ascii="Muli" w:cs="Muli" w:eastAsia="Muli" w:hAnsi="Muli"/>
                <w:sz w:val="20"/>
                <w:szCs w:val="20"/>
                <w:rtl w:val="0"/>
              </w:rPr>
              <w:t xml:space="preserve">Listening &amp; Speaking: 3.1</w:t>
            </w:r>
          </w:p>
          <w:p w:rsidR="00000000" w:rsidDel="00000000" w:rsidP="00000000" w:rsidRDefault="00000000" w:rsidRPr="00000000" w14:paraId="0000001A">
            <w:pPr>
              <w:spacing w:before="0" w:line="276" w:lineRule="auto"/>
              <w:contextualSpacing w:val="0"/>
              <w:jc w:val="center"/>
              <w:rPr>
                <w:rFonts w:ascii="Muli" w:cs="Muli" w:eastAsia="Muli" w:hAnsi="Muli"/>
                <w:sz w:val="20"/>
                <w:szCs w:val="20"/>
              </w:rPr>
            </w:pPr>
            <w:r w:rsidDel="00000000" w:rsidR="00000000" w:rsidRPr="00000000">
              <w:rPr>
                <w:rFonts w:ascii="Muli" w:cs="Muli" w:eastAsia="Muli" w:hAnsi="Muli"/>
                <w:sz w:val="20"/>
                <w:szCs w:val="20"/>
                <w:rtl w:val="0"/>
              </w:rPr>
              <w:t xml:space="preserve">Reading: 4.2, 5.1</w:t>
            </w:r>
          </w:p>
        </w:tc>
      </w:tr>
      <w:tr>
        <w:trPr>
          <w:trHeight w:val="240" w:hRule="atLeast"/>
        </w:trPr>
        <w:tc>
          <w:tcPr>
            <w:tcBorders>
              <w:top w:color="000000" w:space="0" w:sz="8" w:val="single"/>
              <w:left w:color="000000" w:space="0" w:sz="8" w:val="single"/>
              <w:bottom w:color="000000" w:space="0" w:sz="8" w:val="single"/>
              <w:right w:color="000000" w:space="0" w:sz="8" w:val="single"/>
            </w:tcBorders>
            <w:shd w:fill="ffffff" w:val="clear"/>
            <w:tcMar>
              <w:top w:w="28.799999999999997" w:type="dxa"/>
              <w:left w:w="28.799999999999997" w:type="dxa"/>
              <w:bottom w:w="28.799999999999997" w:type="dxa"/>
              <w:right w:w="28.799999999999997" w:type="dxa"/>
            </w:tcMar>
          </w:tcPr>
          <w:p w:rsidR="00000000" w:rsidDel="00000000" w:rsidP="00000000" w:rsidRDefault="00000000" w:rsidRPr="00000000" w14:paraId="0000001C">
            <w:pPr>
              <w:widowControl w:val="0"/>
              <w:spacing w:before="200" w:lineRule="auto"/>
              <w:contextualSpacing w:val="0"/>
              <w:jc w:val="center"/>
              <w:rPr>
                <w:rFonts w:ascii="Muli" w:cs="Muli" w:eastAsia="Muli" w:hAnsi="Muli"/>
                <w:b w:val="0"/>
                <w:sz w:val="20"/>
                <w:szCs w:val="20"/>
              </w:rPr>
            </w:pPr>
            <w:r w:rsidDel="00000000" w:rsidR="00000000" w:rsidRPr="00000000">
              <w:rPr>
                <w:rFonts w:ascii="Muli" w:cs="Muli" w:eastAsia="Muli" w:hAnsi="Muli"/>
                <w:b w:val="0"/>
                <w:sz w:val="20"/>
                <w:szCs w:val="20"/>
                <w:rtl w:val="0"/>
              </w:rPr>
              <w:t xml:space="preserve">January</w:t>
            </w:r>
          </w:p>
          <w:p w:rsidR="00000000" w:rsidDel="00000000" w:rsidP="00000000" w:rsidRDefault="00000000" w:rsidRPr="00000000" w14:paraId="0000001D">
            <w:pPr>
              <w:widowControl w:val="0"/>
              <w:spacing w:before="200" w:lineRule="auto"/>
              <w:contextualSpacing w:val="0"/>
              <w:jc w:val="center"/>
              <w:rPr>
                <w:rFonts w:ascii="Muli" w:cs="Muli" w:eastAsia="Muli" w:hAnsi="Muli"/>
                <w:b w:val="0"/>
                <w:sz w:val="20"/>
                <w:szCs w:val="20"/>
              </w:rPr>
            </w:pPr>
            <w:r w:rsidDel="00000000" w:rsidR="00000000" w:rsidRPr="00000000">
              <w:rPr>
                <w:rFonts w:ascii="Muli" w:cs="Muli" w:eastAsia="Muli" w:hAnsi="Muli"/>
                <w:b w:val="0"/>
                <w:sz w:val="20"/>
                <w:szCs w:val="20"/>
                <w:rtl w:val="0"/>
              </w:rPr>
              <w:t xml:space="preserve">1/7-1/25/18</w:t>
            </w:r>
          </w:p>
          <w:p w:rsidR="00000000" w:rsidDel="00000000" w:rsidP="00000000" w:rsidRDefault="00000000" w:rsidRPr="00000000" w14:paraId="0000001E">
            <w:pPr>
              <w:widowControl w:val="0"/>
              <w:spacing w:before="0" w:lineRule="auto"/>
              <w:contextualSpacing w:val="0"/>
              <w:jc w:val="center"/>
              <w:rPr>
                <w:rFonts w:ascii="Muli" w:cs="Muli" w:eastAsia="Muli" w:hAnsi="Muli"/>
                <w:b w:val="0"/>
                <w:sz w:val="20"/>
                <w:szCs w:val="20"/>
              </w:rPr>
            </w:pPr>
            <w:r w:rsidDel="00000000" w:rsidR="00000000" w:rsidRPr="00000000">
              <w:rPr>
                <w:rFonts w:ascii="Muli" w:cs="Muli" w:eastAsia="Muli" w:hAnsi="Muli"/>
                <w:b w:val="0"/>
                <w:sz w:val="20"/>
                <w:szCs w:val="20"/>
                <w:rtl w:val="0"/>
              </w:rPr>
              <w:t xml:space="preserve">(3 Weeks)</w:t>
            </w:r>
          </w:p>
        </w:tc>
        <w:tc>
          <w:tcPr>
            <w:gridSpan w:val="2"/>
            <w:tcBorders>
              <w:top w:color="000000" w:space="0" w:sz="8" w:val="single"/>
              <w:left w:color="000000" w:space="0" w:sz="8" w:val="single"/>
              <w:bottom w:color="000000" w:space="0" w:sz="8" w:val="single"/>
              <w:right w:color="000000" w:space="0" w:sz="8" w:val="single"/>
            </w:tcBorders>
            <w:shd w:fill="ffffff" w:val="clear"/>
            <w:tcMar>
              <w:top w:w="28.799999999999997" w:type="dxa"/>
              <w:left w:w="28.799999999999997" w:type="dxa"/>
              <w:bottom w:w="28.799999999999997" w:type="dxa"/>
              <w:right w:w="28.799999999999997" w:type="dxa"/>
            </w:tcMar>
          </w:tcPr>
          <w:p w:rsidR="00000000" w:rsidDel="00000000" w:rsidP="00000000" w:rsidRDefault="00000000" w:rsidRPr="00000000" w14:paraId="0000001F">
            <w:pPr>
              <w:spacing w:before="200" w:line="276" w:lineRule="auto"/>
              <w:contextualSpacing w:val="0"/>
              <w:jc w:val="center"/>
              <w:rPr>
                <w:rFonts w:ascii="Muli" w:cs="Muli" w:eastAsia="Muli" w:hAnsi="Muli"/>
                <w:sz w:val="20"/>
                <w:szCs w:val="20"/>
              </w:rPr>
            </w:pPr>
            <w:r w:rsidDel="00000000" w:rsidR="00000000" w:rsidRPr="00000000">
              <w:rPr>
                <w:rFonts w:ascii="Muli" w:cs="Muli" w:eastAsia="Muli" w:hAnsi="Muli"/>
                <w:sz w:val="20"/>
                <w:szCs w:val="20"/>
                <w:rtl w:val="0"/>
              </w:rPr>
              <w:t xml:space="preserve">Listening &amp; Speaking: 1.4, 3.2 </w:t>
            </w:r>
          </w:p>
          <w:p w:rsidR="00000000" w:rsidDel="00000000" w:rsidP="00000000" w:rsidRDefault="00000000" w:rsidRPr="00000000" w14:paraId="00000020">
            <w:pPr>
              <w:spacing w:before="0" w:line="276" w:lineRule="auto"/>
              <w:contextualSpacing w:val="0"/>
              <w:jc w:val="center"/>
              <w:rPr>
                <w:rFonts w:ascii="Muli" w:cs="Muli" w:eastAsia="Muli" w:hAnsi="Muli"/>
                <w:sz w:val="20"/>
                <w:szCs w:val="20"/>
              </w:rPr>
            </w:pPr>
            <w:r w:rsidDel="00000000" w:rsidR="00000000" w:rsidRPr="00000000">
              <w:rPr>
                <w:rFonts w:ascii="Muli" w:cs="Muli" w:eastAsia="Muli" w:hAnsi="Muli"/>
                <w:sz w:val="20"/>
                <w:szCs w:val="20"/>
                <w:rtl w:val="0"/>
              </w:rPr>
              <w:t xml:space="preserve">Reading: 5.2</w:t>
              <w:br w:type="textWrapping"/>
              <w:t xml:space="preserve">1/16-1/26/18 Midyear Assessments</w:t>
            </w:r>
          </w:p>
        </w:tc>
      </w:tr>
      <w:tr>
        <w:trPr>
          <w:trHeight w:val="240" w:hRule="atLeast"/>
        </w:trPr>
        <w:tc>
          <w:tcPr>
            <w:tcBorders>
              <w:top w:color="000000" w:space="0" w:sz="8" w:val="single"/>
              <w:left w:color="000000" w:space="0" w:sz="8" w:val="single"/>
              <w:bottom w:color="000000" w:space="0" w:sz="8" w:val="single"/>
              <w:right w:color="000000" w:space="0" w:sz="8" w:val="single"/>
            </w:tcBorders>
            <w:shd w:fill="f3f3f3"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22">
            <w:pPr>
              <w:widowControl w:val="0"/>
              <w:spacing w:before="0" w:line="276" w:lineRule="auto"/>
              <w:contextualSpacing w:val="0"/>
              <w:jc w:val="center"/>
              <w:rPr>
                <w:rFonts w:ascii="Muli" w:cs="Muli" w:eastAsia="Muli" w:hAnsi="Muli"/>
                <w:b w:val="0"/>
                <w:sz w:val="20"/>
                <w:szCs w:val="20"/>
              </w:rPr>
            </w:pPr>
            <w:r w:rsidDel="00000000" w:rsidR="00000000" w:rsidRPr="00000000">
              <w:rPr>
                <w:rFonts w:ascii="Muli" w:cs="Muli" w:eastAsia="Muli" w:hAnsi="Muli"/>
                <w:b w:val="0"/>
                <w:sz w:val="20"/>
                <w:szCs w:val="20"/>
                <w:rtl w:val="0"/>
              </w:rPr>
              <w:t xml:space="preserve">1/25/18</w:t>
            </w:r>
          </w:p>
        </w:tc>
        <w:tc>
          <w:tcPr>
            <w:gridSpan w:val="2"/>
            <w:tcBorders>
              <w:top w:color="000000" w:space="0" w:sz="8" w:val="single"/>
              <w:left w:color="000000" w:space="0" w:sz="8" w:val="single"/>
              <w:bottom w:color="000000" w:space="0" w:sz="8" w:val="single"/>
              <w:right w:color="000000" w:space="0" w:sz="8" w:val="single"/>
            </w:tcBorders>
            <w:shd w:fill="f3f3f3"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23">
            <w:pPr>
              <w:spacing w:before="0" w:line="276" w:lineRule="auto"/>
              <w:contextualSpacing w:val="0"/>
              <w:jc w:val="center"/>
              <w:rPr>
                <w:rFonts w:ascii="Muli" w:cs="Muli" w:eastAsia="Muli" w:hAnsi="Muli"/>
              </w:rPr>
            </w:pPr>
            <w:r w:rsidDel="00000000" w:rsidR="00000000" w:rsidRPr="00000000">
              <w:rPr>
                <w:rFonts w:ascii="Muli" w:cs="Muli" w:eastAsia="Muli" w:hAnsi="Muli"/>
                <w:rtl w:val="0"/>
              </w:rPr>
              <w:t xml:space="preserve">Semester 1 Ends</w:t>
            </w:r>
          </w:p>
        </w:tc>
      </w:tr>
      <w:tr>
        <w:trPr>
          <w:trHeight w:val="240" w:hRule="atLeast"/>
        </w:trPr>
        <w:tc>
          <w:tcPr>
            <w:tcBorders>
              <w:top w:color="000000" w:space="0" w:sz="8" w:val="single"/>
              <w:left w:color="000000" w:space="0" w:sz="8" w:val="single"/>
              <w:bottom w:color="000000" w:space="0" w:sz="8" w:val="single"/>
              <w:right w:color="000000" w:space="0" w:sz="8" w:val="single"/>
            </w:tcBorders>
            <w:shd w:fill="ffffff" w:val="clear"/>
            <w:tcMar>
              <w:top w:w="28.799999999999997" w:type="dxa"/>
              <w:left w:w="28.799999999999997" w:type="dxa"/>
              <w:bottom w:w="28.799999999999997" w:type="dxa"/>
              <w:right w:w="28.799999999999997" w:type="dxa"/>
            </w:tcMar>
          </w:tcPr>
          <w:p w:rsidR="00000000" w:rsidDel="00000000" w:rsidP="00000000" w:rsidRDefault="00000000" w:rsidRPr="00000000" w14:paraId="00000025">
            <w:pPr>
              <w:widowControl w:val="0"/>
              <w:spacing w:before="200" w:lineRule="auto"/>
              <w:contextualSpacing w:val="0"/>
              <w:jc w:val="center"/>
              <w:rPr>
                <w:rFonts w:ascii="Muli" w:cs="Muli" w:eastAsia="Muli" w:hAnsi="Muli"/>
                <w:b w:val="0"/>
                <w:sz w:val="20"/>
                <w:szCs w:val="20"/>
              </w:rPr>
            </w:pPr>
            <w:r w:rsidDel="00000000" w:rsidR="00000000" w:rsidRPr="00000000">
              <w:rPr>
                <w:rFonts w:ascii="Muli" w:cs="Muli" w:eastAsia="Muli" w:hAnsi="Muli"/>
                <w:b w:val="0"/>
                <w:sz w:val="20"/>
                <w:szCs w:val="20"/>
                <w:rtl w:val="0"/>
              </w:rPr>
              <w:t xml:space="preserve">February/March</w:t>
            </w:r>
          </w:p>
          <w:p w:rsidR="00000000" w:rsidDel="00000000" w:rsidP="00000000" w:rsidRDefault="00000000" w:rsidRPr="00000000" w14:paraId="00000026">
            <w:pPr>
              <w:spacing w:before="200" w:lineRule="auto"/>
              <w:contextualSpacing w:val="0"/>
              <w:jc w:val="center"/>
              <w:rPr>
                <w:rFonts w:ascii="Muli" w:cs="Muli" w:eastAsia="Muli" w:hAnsi="Muli"/>
                <w:b w:val="0"/>
                <w:sz w:val="20"/>
                <w:szCs w:val="20"/>
              </w:rPr>
            </w:pPr>
            <w:r w:rsidDel="00000000" w:rsidR="00000000" w:rsidRPr="00000000">
              <w:rPr>
                <w:rFonts w:ascii="Muli" w:cs="Muli" w:eastAsia="Muli" w:hAnsi="Muli"/>
                <w:b w:val="0"/>
                <w:sz w:val="20"/>
                <w:szCs w:val="20"/>
                <w:rtl w:val="0"/>
              </w:rPr>
              <w:t xml:space="preserve">1/28-3/22/18</w:t>
            </w:r>
          </w:p>
          <w:p w:rsidR="00000000" w:rsidDel="00000000" w:rsidP="00000000" w:rsidRDefault="00000000" w:rsidRPr="00000000" w14:paraId="00000027">
            <w:pPr>
              <w:widowControl w:val="0"/>
              <w:contextualSpacing w:val="0"/>
              <w:jc w:val="center"/>
              <w:rPr>
                <w:rFonts w:ascii="Muli" w:cs="Muli" w:eastAsia="Muli" w:hAnsi="Muli"/>
                <w:b w:val="0"/>
                <w:sz w:val="20"/>
                <w:szCs w:val="20"/>
              </w:rPr>
            </w:pPr>
            <w:r w:rsidDel="00000000" w:rsidR="00000000" w:rsidRPr="00000000">
              <w:rPr>
                <w:rFonts w:ascii="Muli" w:cs="Muli" w:eastAsia="Muli" w:hAnsi="Muli"/>
                <w:b w:val="0"/>
                <w:sz w:val="20"/>
                <w:szCs w:val="20"/>
                <w:rtl w:val="0"/>
              </w:rPr>
              <w:t xml:space="preserve">(8 Weeks)</w:t>
            </w:r>
          </w:p>
        </w:tc>
        <w:tc>
          <w:tcPr>
            <w:gridSpan w:val="2"/>
            <w:tcBorders>
              <w:top w:color="000000" w:space="0" w:sz="8" w:val="single"/>
              <w:left w:color="000000" w:space="0" w:sz="8" w:val="single"/>
              <w:bottom w:color="000000" w:space="0" w:sz="8" w:val="single"/>
              <w:right w:color="000000" w:space="0" w:sz="8" w:val="single"/>
            </w:tcBorders>
            <w:shd w:fill="ffffff" w:val="clear"/>
            <w:tcMar>
              <w:top w:w="28.799999999999997" w:type="dxa"/>
              <w:left w:w="28.799999999999997" w:type="dxa"/>
              <w:bottom w:w="28.799999999999997" w:type="dxa"/>
              <w:right w:w="28.799999999999997" w:type="dxa"/>
            </w:tcMar>
          </w:tcPr>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before="200" w:line="276" w:lineRule="auto"/>
              <w:contextualSpacing w:val="0"/>
              <w:jc w:val="center"/>
              <w:rPr>
                <w:rFonts w:ascii="Muli" w:cs="Muli" w:eastAsia="Muli" w:hAnsi="Muli"/>
                <w:sz w:val="20"/>
                <w:szCs w:val="20"/>
              </w:rPr>
            </w:pPr>
            <w:r w:rsidDel="00000000" w:rsidR="00000000" w:rsidRPr="00000000">
              <w:rPr>
                <w:rFonts w:ascii="Muli" w:cs="Muli" w:eastAsia="Muli" w:hAnsi="Muli"/>
                <w:sz w:val="20"/>
                <w:szCs w:val="20"/>
                <w:rtl w:val="0"/>
              </w:rPr>
              <w:t xml:space="preserve">Listening &amp; Speaking: 1.3, 2.3</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before="0" w:line="276" w:lineRule="auto"/>
              <w:contextualSpacing w:val="0"/>
              <w:jc w:val="center"/>
              <w:rPr>
                <w:rFonts w:ascii="Muli" w:cs="Muli" w:eastAsia="Muli" w:hAnsi="Muli"/>
                <w:sz w:val="20"/>
                <w:szCs w:val="20"/>
              </w:rPr>
            </w:pPr>
            <w:r w:rsidDel="00000000" w:rsidR="00000000" w:rsidRPr="00000000">
              <w:rPr>
                <w:rFonts w:ascii="Muli" w:cs="Muli" w:eastAsia="Muli" w:hAnsi="Muli"/>
                <w:sz w:val="20"/>
                <w:szCs w:val="20"/>
                <w:rtl w:val="0"/>
              </w:rPr>
              <w:t xml:space="preserve">Reading: 2.1, 2.2</w:t>
            </w:r>
          </w:p>
        </w:tc>
      </w:tr>
      <w:tr>
        <w:trPr>
          <w:trHeight w:val="240" w:hRule="atLeast"/>
        </w:trPr>
        <w:tc>
          <w:tcPr>
            <w:tcBorders>
              <w:top w:color="000000" w:space="0" w:sz="8" w:val="single"/>
              <w:left w:color="000000" w:space="0" w:sz="8" w:val="single"/>
              <w:bottom w:color="000000" w:space="0" w:sz="8" w:val="single"/>
              <w:right w:color="000000" w:space="0" w:sz="8" w:val="single"/>
            </w:tcBorders>
            <w:shd w:fill="ffffff" w:val="clear"/>
            <w:tcMar>
              <w:top w:w="28.799999999999997" w:type="dxa"/>
              <w:left w:w="28.799999999999997" w:type="dxa"/>
              <w:bottom w:w="28.799999999999997" w:type="dxa"/>
              <w:right w:w="28.799999999999997" w:type="dxa"/>
            </w:tcMar>
          </w:tcPr>
          <w:p w:rsidR="00000000" w:rsidDel="00000000" w:rsidP="00000000" w:rsidRDefault="00000000" w:rsidRPr="00000000" w14:paraId="0000002B">
            <w:pPr>
              <w:widowControl w:val="0"/>
              <w:spacing w:before="200" w:lineRule="auto"/>
              <w:contextualSpacing w:val="0"/>
              <w:jc w:val="center"/>
              <w:rPr>
                <w:rFonts w:ascii="Muli" w:cs="Muli" w:eastAsia="Muli" w:hAnsi="Muli"/>
                <w:b w:val="0"/>
                <w:sz w:val="20"/>
                <w:szCs w:val="20"/>
              </w:rPr>
            </w:pPr>
            <w:r w:rsidDel="00000000" w:rsidR="00000000" w:rsidRPr="00000000">
              <w:rPr>
                <w:rFonts w:ascii="Muli" w:cs="Muli" w:eastAsia="Muli" w:hAnsi="Muli"/>
                <w:b w:val="0"/>
                <w:sz w:val="20"/>
                <w:szCs w:val="20"/>
                <w:rtl w:val="0"/>
              </w:rPr>
              <w:t xml:space="preserve">April/May</w:t>
            </w:r>
          </w:p>
          <w:p w:rsidR="00000000" w:rsidDel="00000000" w:rsidP="00000000" w:rsidRDefault="00000000" w:rsidRPr="00000000" w14:paraId="0000002C">
            <w:pPr>
              <w:widowControl w:val="0"/>
              <w:spacing w:before="200" w:lineRule="auto"/>
              <w:contextualSpacing w:val="0"/>
              <w:jc w:val="center"/>
              <w:rPr>
                <w:rFonts w:ascii="Muli" w:cs="Muli" w:eastAsia="Muli" w:hAnsi="Muli"/>
                <w:b w:val="0"/>
                <w:sz w:val="20"/>
                <w:szCs w:val="20"/>
              </w:rPr>
            </w:pPr>
            <w:r w:rsidDel="00000000" w:rsidR="00000000" w:rsidRPr="00000000">
              <w:rPr>
                <w:rFonts w:ascii="Muli" w:cs="Muli" w:eastAsia="Muli" w:hAnsi="Muli"/>
                <w:b w:val="0"/>
                <w:sz w:val="20"/>
                <w:szCs w:val="20"/>
                <w:rtl w:val="0"/>
              </w:rPr>
              <w:t xml:space="preserve">4/1-5/31/18</w:t>
            </w:r>
          </w:p>
          <w:p w:rsidR="00000000" w:rsidDel="00000000" w:rsidP="00000000" w:rsidRDefault="00000000" w:rsidRPr="00000000" w14:paraId="0000002D">
            <w:pPr>
              <w:widowControl w:val="0"/>
              <w:spacing w:before="0" w:lineRule="auto"/>
              <w:contextualSpacing w:val="0"/>
              <w:jc w:val="center"/>
              <w:rPr>
                <w:rFonts w:ascii="Muli" w:cs="Muli" w:eastAsia="Muli" w:hAnsi="Muli"/>
                <w:b w:val="0"/>
                <w:sz w:val="20"/>
                <w:szCs w:val="20"/>
              </w:rPr>
            </w:pPr>
            <w:r w:rsidDel="00000000" w:rsidR="00000000" w:rsidRPr="00000000">
              <w:rPr>
                <w:rFonts w:ascii="Muli" w:cs="Muli" w:eastAsia="Muli" w:hAnsi="Muli"/>
                <w:b w:val="0"/>
                <w:sz w:val="20"/>
                <w:szCs w:val="20"/>
                <w:rtl w:val="0"/>
              </w:rPr>
              <w:t xml:space="preserve">(8 Weeks)</w:t>
            </w:r>
          </w:p>
        </w:tc>
        <w:tc>
          <w:tcPr>
            <w:gridSpan w:val="2"/>
            <w:tcBorders>
              <w:top w:color="000000" w:space="0" w:sz="8" w:val="single"/>
              <w:left w:color="000000" w:space="0" w:sz="8" w:val="single"/>
              <w:bottom w:color="000000" w:space="0" w:sz="8" w:val="single"/>
              <w:right w:color="000000" w:space="0" w:sz="8" w:val="single"/>
            </w:tcBorders>
            <w:shd w:fill="ffffff" w:val="clear"/>
            <w:tcMar>
              <w:top w:w="28.799999999999997" w:type="dxa"/>
              <w:left w:w="28.799999999999997" w:type="dxa"/>
              <w:bottom w:w="28.799999999999997" w:type="dxa"/>
              <w:right w:w="28.799999999999997" w:type="dxa"/>
            </w:tcMar>
          </w:tcPr>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before="200" w:line="276" w:lineRule="auto"/>
              <w:contextualSpacing w:val="0"/>
              <w:jc w:val="center"/>
              <w:rPr>
                <w:rFonts w:ascii="Muli" w:cs="Muli" w:eastAsia="Muli" w:hAnsi="Muli"/>
                <w:sz w:val="20"/>
                <w:szCs w:val="20"/>
              </w:rPr>
            </w:pPr>
            <w:r w:rsidDel="00000000" w:rsidR="00000000" w:rsidRPr="00000000">
              <w:rPr>
                <w:rFonts w:ascii="Muli" w:cs="Muli" w:eastAsia="Muli" w:hAnsi="Muli"/>
                <w:sz w:val="20"/>
                <w:szCs w:val="20"/>
                <w:rtl w:val="0"/>
              </w:rPr>
              <w:t xml:space="preserve">Continuation of building, applying, and presenting language skills.</w:t>
            </w:r>
          </w:p>
        </w:tc>
      </w:tr>
      <w:tr>
        <w:trPr>
          <w:trHeight w:val="220" w:hRule="atLeast"/>
        </w:trPr>
        <w:tc>
          <w:tcPr>
            <w:tcBorders>
              <w:top w:color="000000" w:space="0" w:sz="8" w:val="single"/>
              <w:left w:color="000000" w:space="0" w:sz="8" w:val="single"/>
              <w:bottom w:color="000000" w:space="0" w:sz="8" w:val="single"/>
            </w:tcBorders>
            <w:shd w:fill="f3f3f3" w:val="clear"/>
            <w:tcMar>
              <w:top w:w="28.799999999999997" w:type="dxa"/>
              <w:left w:w="28.799999999999997" w:type="dxa"/>
              <w:bottom w:w="28.799999999999997" w:type="dxa"/>
              <w:right w:w="28.799999999999997" w:type="dxa"/>
            </w:tcMar>
          </w:tcPr>
          <w:p w:rsidR="00000000" w:rsidDel="00000000" w:rsidP="00000000" w:rsidRDefault="00000000" w:rsidRPr="00000000" w14:paraId="00000030">
            <w:pPr>
              <w:spacing w:before="200" w:line="360" w:lineRule="auto"/>
              <w:contextualSpacing w:val="0"/>
              <w:jc w:val="center"/>
              <w:rPr>
                <w:rFonts w:ascii="Muli" w:cs="Muli" w:eastAsia="Muli" w:hAnsi="Muli"/>
                <w:b w:val="0"/>
                <w:sz w:val="20"/>
                <w:szCs w:val="20"/>
              </w:rPr>
            </w:pPr>
            <w:r w:rsidDel="00000000" w:rsidR="00000000" w:rsidRPr="00000000">
              <w:rPr>
                <w:rFonts w:ascii="Muli" w:cs="Muli" w:eastAsia="Muli" w:hAnsi="Muli"/>
                <w:b w:val="0"/>
                <w:sz w:val="20"/>
                <w:szCs w:val="20"/>
                <w:rtl w:val="0"/>
              </w:rPr>
              <w:t xml:space="preserve">6/3-6/13/18</w:t>
            </w:r>
          </w:p>
          <w:p w:rsidR="00000000" w:rsidDel="00000000" w:rsidP="00000000" w:rsidRDefault="00000000" w:rsidRPr="00000000" w14:paraId="00000031">
            <w:pPr>
              <w:widowControl w:val="0"/>
              <w:spacing w:after="200" w:lineRule="auto"/>
              <w:contextualSpacing w:val="0"/>
              <w:jc w:val="center"/>
              <w:rPr>
                <w:rFonts w:ascii="Muli" w:cs="Muli" w:eastAsia="Muli" w:hAnsi="Muli"/>
                <w:b w:val="0"/>
                <w:sz w:val="20"/>
                <w:szCs w:val="20"/>
              </w:rPr>
            </w:pPr>
            <w:r w:rsidDel="00000000" w:rsidR="00000000" w:rsidRPr="00000000">
              <w:rPr>
                <w:rFonts w:ascii="Muli" w:cs="Muli" w:eastAsia="Muli" w:hAnsi="Muli"/>
                <w:b w:val="0"/>
                <w:sz w:val="20"/>
                <w:szCs w:val="20"/>
                <w:rtl w:val="0"/>
              </w:rPr>
              <w:t xml:space="preserve">(2 Weeks)</w:t>
            </w:r>
          </w:p>
          <w:p w:rsidR="00000000" w:rsidDel="00000000" w:rsidP="00000000" w:rsidRDefault="00000000" w:rsidRPr="00000000" w14:paraId="00000032">
            <w:pPr>
              <w:spacing w:before="200" w:line="276" w:lineRule="auto"/>
              <w:contextualSpacing w:val="0"/>
              <w:jc w:val="center"/>
              <w:rPr>
                <w:rFonts w:ascii="Muli" w:cs="Muli" w:eastAsia="Muli" w:hAnsi="Muli"/>
                <w:b w:val="0"/>
                <w:sz w:val="20"/>
                <w:szCs w:val="20"/>
              </w:rPr>
            </w:pPr>
            <w:r w:rsidDel="00000000" w:rsidR="00000000" w:rsidRPr="00000000">
              <w:rPr>
                <w:rFonts w:ascii="Muli" w:cs="Muli" w:eastAsia="Muli" w:hAnsi="Muli"/>
                <w:b w:val="0"/>
                <w:sz w:val="20"/>
                <w:szCs w:val="20"/>
                <w:rtl w:val="0"/>
              </w:rPr>
              <w:t xml:space="preserve">Essential Question:</w:t>
            </w:r>
            <w:r w:rsidDel="00000000" w:rsidR="00000000" w:rsidRPr="00000000">
              <w:rPr>
                <w:rFonts w:ascii="Muli" w:cs="Muli" w:eastAsia="Muli" w:hAnsi="Muli"/>
                <w:sz w:val="20"/>
                <w:szCs w:val="20"/>
                <w:rtl w:val="0"/>
              </w:rPr>
              <w:t xml:space="preserve"> </w:t>
            </w:r>
            <w:r w:rsidDel="00000000" w:rsidR="00000000" w:rsidRPr="00000000">
              <w:rPr>
                <w:rFonts w:ascii="Muli" w:cs="Muli" w:eastAsia="Muli" w:hAnsi="Muli"/>
                <w:b w:val="0"/>
                <w:sz w:val="20"/>
                <w:szCs w:val="20"/>
                <w:rtl w:val="0"/>
              </w:rPr>
              <w:t xml:space="preserve">What have I learned?</w:t>
            </w:r>
          </w:p>
        </w:tc>
        <w:tc>
          <w:tcPr>
            <w:gridSpan w:val="2"/>
            <w:tcBorders>
              <w:top w:color="000000" w:space="0" w:sz="8" w:val="single"/>
              <w:left w:color="000000" w:space="0" w:sz="8" w:val="single"/>
              <w:bottom w:color="000000" w:space="0" w:sz="8" w:val="single"/>
            </w:tcBorders>
            <w:shd w:fill="f3f3f3" w:val="clear"/>
            <w:tcMar>
              <w:top w:w="28.799999999999997" w:type="dxa"/>
              <w:left w:w="28.799999999999997" w:type="dxa"/>
              <w:bottom w:w="28.799999999999997" w:type="dxa"/>
              <w:right w:w="28.799999999999997" w:type="dxa"/>
            </w:tcMar>
          </w:tcPr>
          <w:p w:rsidR="00000000" w:rsidDel="00000000" w:rsidP="00000000" w:rsidRDefault="00000000" w:rsidRPr="00000000" w14:paraId="00000033">
            <w:pPr>
              <w:spacing w:before="0" w:line="360" w:lineRule="auto"/>
              <w:contextualSpacing w:val="0"/>
              <w:jc w:val="left"/>
              <w:rPr>
                <w:rFonts w:ascii="Muli" w:cs="Muli" w:eastAsia="Muli" w:hAnsi="Muli"/>
              </w:rPr>
            </w:pPr>
            <w:r w:rsidDel="00000000" w:rsidR="00000000" w:rsidRPr="00000000">
              <w:rPr>
                <w:rtl w:val="0"/>
              </w:rPr>
            </w:r>
          </w:p>
          <w:p w:rsidR="00000000" w:rsidDel="00000000" w:rsidP="00000000" w:rsidRDefault="00000000" w:rsidRPr="00000000" w14:paraId="00000034">
            <w:pPr>
              <w:spacing w:before="200" w:line="360" w:lineRule="auto"/>
              <w:contextualSpacing w:val="0"/>
              <w:jc w:val="center"/>
              <w:rPr>
                <w:rFonts w:ascii="Muli" w:cs="Muli" w:eastAsia="Muli" w:hAnsi="Muli"/>
                <w:sz w:val="20"/>
                <w:szCs w:val="20"/>
              </w:rPr>
            </w:pPr>
            <w:r w:rsidDel="00000000" w:rsidR="00000000" w:rsidRPr="00000000">
              <w:rPr>
                <w:rFonts w:ascii="Muli" w:cs="Muli" w:eastAsia="Muli" w:hAnsi="Muli"/>
                <w:rtl w:val="0"/>
              </w:rPr>
              <w:t xml:space="preserve">End of the Year Assessments</w:t>
            </w:r>
            <w:r w:rsidDel="00000000" w:rsidR="00000000" w:rsidRPr="00000000">
              <w:rPr>
                <w:rtl w:val="0"/>
              </w:rPr>
            </w:r>
          </w:p>
          <w:p w:rsidR="00000000" w:rsidDel="00000000" w:rsidP="00000000" w:rsidRDefault="00000000" w:rsidRPr="00000000" w14:paraId="00000035">
            <w:pPr>
              <w:spacing w:line="360" w:lineRule="auto"/>
              <w:contextualSpacing w:val="0"/>
              <w:jc w:val="center"/>
              <w:rPr>
                <w:rFonts w:ascii="Muli" w:cs="Muli" w:eastAsia="Muli" w:hAnsi="Muli"/>
              </w:rPr>
            </w:pPr>
            <w:r w:rsidDel="00000000" w:rsidR="00000000" w:rsidRPr="00000000">
              <w:rPr>
                <w:rFonts w:ascii="Muli" w:cs="Muli" w:eastAsia="Muli" w:hAnsi="Muli"/>
                <w:sz w:val="20"/>
                <w:szCs w:val="20"/>
                <w:rtl w:val="0"/>
              </w:rPr>
              <w:t xml:space="preserve">Onramp to next grade level.</w:t>
            </w:r>
            <w:r w:rsidDel="00000000" w:rsidR="00000000" w:rsidRPr="00000000">
              <w:rPr>
                <w:rtl w:val="0"/>
              </w:rPr>
            </w:r>
          </w:p>
        </w:tc>
      </w:tr>
    </w:tbl>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before="0" w:line="276" w:lineRule="auto"/>
        <w:contextualSpacing w:val="0"/>
        <w:rPr>
          <w:rFonts w:ascii="Muli" w:cs="Muli" w:eastAsia="Muli" w:hAnsi="Muli"/>
          <w:sz w:val="12"/>
          <w:szCs w:val="12"/>
        </w:rPr>
      </w:pPr>
      <w:r w:rsidDel="00000000" w:rsidR="00000000" w:rsidRPr="00000000">
        <w:rPr>
          <w:rtl w:val="0"/>
        </w:rPr>
      </w:r>
    </w:p>
    <w:p w:rsidR="00000000" w:rsidDel="00000000" w:rsidP="00000000" w:rsidRDefault="00000000" w:rsidRPr="00000000" w14:paraId="00000038">
      <w:pPr>
        <w:spacing w:after="0" w:lineRule="auto"/>
        <w:contextualSpacing w:val="0"/>
        <w:jc w:val="center"/>
        <w:rPr>
          <w:rFonts w:ascii="Muli" w:cs="Muli" w:eastAsia="Muli" w:hAnsi="Muli"/>
          <w:sz w:val="24"/>
          <w:szCs w:val="24"/>
        </w:rPr>
      </w:pPr>
      <w:r w:rsidDel="00000000" w:rsidR="00000000" w:rsidRPr="00000000">
        <w:rPr>
          <w:rtl w:val="0"/>
        </w:rPr>
      </w:r>
    </w:p>
    <w:p w:rsidR="00000000" w:rsidDel="00000000" w:rsidP="00000000" w:rsidRDefault="00000000" w:rsidRPr="00000000" w14:paraId="00000039">
      <w:pPr>
        <w:spacing w:after="0" w:lineRule="auto"/>
        <w:contextualSpacing w:val="0"/>
        <w:jc w:val="center"/>
        <w:rPr>
          <w:rFonts w:ascii="Muli" w:cs="Muli" w:eastAsia="Muli" w:hAnsi="Muli"/>
          <w:sz w:val="24"/>
          <w:szCs w:val="24"/>
        </w:rPr>
      </w:pPr>
      <w:r w:rsidDel="00000000" w:rsidR="00000000" w:rsidRPr="00000000">
        <w:rPr>
          <w:rtl w:val="0"/>
        </w:rPr>
      </w:r>
    </w:p>
    <w:p w:rsidR="00000000" w:rsidDel="00000000" w:rsidP="00000000" w:rsidRDefault="00000000" w:rsidRPr="00000000" w14:paraId="0000003A">
      <w:pPr>
        <w:spacing w:after="0" w:lineRule="auto"/>
        <w:contextualSpacing w:val="0"/>
        <w:jc w:val="center"/>
        <w:rPr>
          <w:rFonts w:ascii="Muli" w:cs="Muli" w:eastAsia="Muli" w:hAnsi="Muli"/>
          <w:sz w:val="24"/>
          <w:szCs w:val="24"/>
        </w:rPr>
      </w:pPr>
      <w:r w:rsidDel="00000000" w:rsidR="00000000" w:rsidRPr="00000000">
        <w:rPr>
          <w:rtl w:val="0"/>
        </w:rPr>
      </w:r>
    </w:p>
    <w:p w:rsidR="00000000" w:rsidDel="00000000" w:rsidP="00000000" w:rsidRDefault="00000000" w:rsidRPr="00000000" w14:paraId="0000003B">
      <w:pPr>
        <w:spacing w:after="0" w:lineRule="auto"/>
        <w:contextualSpacing w:val="0"/>
        <w:jc w:val="center"/>
        <w:rPr>
          <w:rFonts w:ascii="Muli" w:cs="Muli" w:eastAsia="Muli" w:hAnsi="Muli"/>
          <w:sz w:val="24"/>
          <w:szCs w:val="24"/>
        </w:rPr>
      </w:pPr>
      <w:r w:rsidDel="00000000" w:rsidR="00000000" w:rsidRPr="00000000">
        <w:rPr>
          <w:rtl w:val="0"/>
        </w:rPr>
      </w:r>
    </w:p>
    <w:p w:rsidR="00000000" w:rsidDel="00000000" w:rsidP="00000000" w:rsidRDefault="00000000" w:rsidRPr="00000000" w14:paraId="0000003C">
      <w:pPr>
        <w:spacing w:after="0" w:lineRule="auto"/>
        <w:contextualSpacing w:val="0"/>
        <w:jc w:val="center"/>
        <w:rPr>
          <w:rFonts w:ascii="Muli" w:cs="Muli" w:eastAsia="Muli" w:hAnsi="Muli"/>
          <w:sz w:val="24"/>
          <w:szCs w:val="24"/>
        </w:rPr>
      </w:pPr>
      <w:r w:rsidDel="00000000" w:rsidR="00000000" w:rsidRPr="00000000">
        <w:rPr>
          <w:rtl w:val="0"/>
        </w:rPr>
      </w:r>
    </w:p>
    <w:p w:rsidR="00000000" w:rsidDel="00000000" w:rsidP="00000000" w:rsidRDefault="00000000" w:rsidRPr="00000000" w14:paraId="0000003D">
      <w:pPr>
        <w:spacing w:after="0" w:lineRule="auto"/>
        <w:contextualSpacing w:val="0"/>
        <w:jc w:val="center"/>
        <w:rPr>
          <w:rFonts w:ascii="Muli" w:cs="Muli" w:eastAsia="Muli" w:hAnsi="Muli"/>
          <w:sz w:val="24"/>
          <w:szCs w:val="24"/>
        </w:rPr>
      </w:pPr>
      <w:r w:rsidDel="00000000" w:rsidR="00000000" w:rsidRPr="00000000">
        <w:rPr>
          <w:rFonts w:ascii="Muli" w:cs="Muli" w:eastAsia="Muli" w:hAnsi="Muli"/>
          <w:sz w:val="24"/>
          <w:szCs w:val="24"/>
          <w:rtl w:val="0"/>
        </w:rPr>
        <w:t xml:space="preserve">TK Sight Words</w:t>
      </w:r>
    </w:p>
    <w:p w:rsidR="00000000" w:rsidDel="00000000" w:rsidP="00000000" w:rsidRDefault="00000000" w:rsidRPr="00000000" w14:paraId="0000003E">
      <w:pPr>
        <w:spacing w:after="0" w:lineRule="auto"/>
        <w:contextualSpacing w:val="0"/>
        <w:jc w:val="center"/>
        <w:rPr>
          <w:rFonts w:ascii="Muli" w:cs="Muli" w:eastAsia="Muli" w:hAnsi="Muli"/>
          <w:color w:val="333333"/>
          <w:highlight w:val="white"/>
        </w:rPr>
      </w:pPr>
      <w:r w:rsidDel="00000000" w:rsidR="00000000" w:rsidRPr="00000000">
        <w:rPr>
          <w:rtl w:val="0"/>
        </w:rPr>
      </w:r>
    </w:p>
    <w:p w:rsidR="00000000" w:rsidDel="00000000" w:rsidP="00000000" w:rsidRDefault="00000000" w:rsidRPr="00000000" w14:paraId="0000003F">
      <w:pPr>
        <w:spacing w:after="0" w:lineRule="auto"/>
        <w:contextualSpacing w:val="0"/>
        <w:rPr>
          <w:rFonts w:ascii="Muli" w:cs="Muli" w:eastAsia="Muli" w:hAnsi="Muli"/>
          <w:color w:val="333333"/>
          <w:highlight w:val="white"/>
        </w:rPr>
      </w:pPr>
      <w:r w:rsidDel="00000000" w:rsidR="00000000" w:rsidRPr="00000000">
        <w:rPr>
          <w:rFonts w:ascii="Muli" w:cs="Muli" w:eastAsia="Muli" w:hAnsi="Muli"/>
          <w:color w:val="333333"/>
          <w:highlight w:val="white"/>
          <w:rtl w:val="0"/>
        </w:rPr>
        <w:t xml:space="preserve">Dolch Preschool Sight Words</w:t>
      </w:r>
    </w:p>
    <w:p w:rsidR="00000000" w:rsidDel="00000000" w:rsidP="00000000" w:rsidRDefault="00000000" w:rsidRPr="00000000" w14:paraId="00000040">
      <w:pPr>
        <w:spacing w:after="0" w:lineRule="auto"/>
        <w:contextualSpacing w:val="0"/>
        <w:rPr>
          <w:rFonts w:ascii="Muli" w:cs="Muli" w:eastAsia="Muli" w:hAnsi="Muli"/>
          <w:color w:val="333333"/>
          <w:highlight w:val="white"/>
        </w:rPr>
      </w:pPr>
      <w:r w:rsidDel="00000000" w:rsidR="00000000" w:rsidRPr="00000000">
        <w:rPr>
          <w:rFonts w:ascii="Muli" w:cs="Muli" w:eastAsia="Muli" w:hAnsi="Muli"/>
          <w:color w:val="333333"/>
          <w:highlight w:val="white"/>
          <w:rtl w:val="0"/>
        </w:rPr>
        <w:t xml:space="preserve">(40 words)</w:t>
      </w:r>
    </w:p>
    <w:p w:rsidR="00000000" w:rsidDel="00000000" w:rsidP="00000000" w:rsidRDefault="00000000" w:rsidRPr="00000000" w14:paraId="00000041">
      <w:pPr>
        <w:contextualSpacing w:val="0"/>
        <w:rPr>
          <w:rFonts w:ascii="Arial" w:cs="Arial" w:eastAsia="Arial" w:hAnsi="Arial"/>
          <w:color w:val="333333"/>
          <w:sz w:val="24"/>
          <w:szCs w:val="24"/>
          <w:highlight w:val="white"/>
        </w:rPr>
      </w:pPr>
      <w:r w:rsidDel="00000000" w:rsidR="00000000" w:rsidRPr="00000000">
        <w:rPr>
          <w:rFonts w:ascii="Arial" w:cs="Arial" w:eastAsia="Arial" w:hAnsi="Arial"/>
          <w:color w:val="333333"/>
          <w:sz w:val="24"/>
          <w:szCs w:val="24"/>
          <w:highlight w:val="white"/>
          <w:rtl w:val="0"/>
        </w:rPr>
        <w:t xml:space="preserve">a, and, away, big, blue, can, come, down, find, for, funny, go, help, here, I, in, is, it, jump, little, look, make, me, my, not, one, play, red, run, said, see, the, three, to, two, up, we, where, yellow, you</w:t>
      </w:r>
    </w:p>
    <w:p w:rsidR="00000000" w:rsidDel="00000000" w:rsidP="00000000" w:rsidRDefault="00000000" w:rsidRPr="00000000" w14:paraId="00000042">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180" w:before="60" w:line="291" w:lineRule="auto"/>
        <w:contextualSpacing w:val="0"/>
        <w:jc w:val="center"/>
        <w:rPr>
          <w:rFonts w:ascii="Muli" w:cs="Muli" w:eastAsia="Muli" w:hAnsi="Muli"/>
          <w:b w:val="0"/>
          <w:color w:val="222222"/>
          <w:sz w:val="24"/>
          <w:szCs w:val="24"/>
          <w:highlight w:val="white"/>
        </w:rPr>
      </w:pPr>
      <w:bookmarkStart w:colFirst="0" w:colLast="0" w:name="_fs1i4mlgh9ah" w:id="1"/>
      <w:bookmarkEnd w:id="1"/>
      <w:r w:rsidDel="00000000" w:rsidR="00000000" w:rsidRPr="00000000">
        <w:rPr>
          <w:rFonts w:ascii="Muli" w:cs="Muli" w:eastAsia="Muli" w:hAnsi="Muli"/>
          <w:b w:val="0"/>
          <w:color w:val="222222"/>
          <w:sz w:val="24"/>
          <w:szCs w:val="24"/>
          <w:highlight w:val="white"/>
          <w:rtl w:val="0"/>
        </w:rPr>
        <w:t xml:space="preserve">Three Letter Words</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pacing w:line="276" w:lineRule="auto"/>
        <w:contextualSpacing w:val="0"/>
        <w:rPr>
          <w:rFonts w:ascii="Arial" w:cs="Arial" w:eastAsia="Arial" w:hAnsi="Arial"/>
          <w:color w:val="333333"/>
          <w:sz w:val="24"/>
          <w:szCs w:val="24"/>
          <w:highlight w:val="white"/>
        </w:rPr>
      </w:pPr>
      <w:r w:rsidDel="00000000" w:rsidR="00000000" w:rsidRPr="00000000">
        <w:rPr>
          <w:rFonts w:ascii="Arial" w:cs="Arial" w:eastAsia="Arial" w:hAnsi="Arial"/>
          <w:color w:val="333333"/>
          <w:sz w:val="23"/>
          <w:szCs w:val="23"/>
          <w:highlight w:val="white"/>
          <w:rtl w:val="0"/>
        </w:rPr>
        <w:t xml:space="preserve">Thirteen of the Dolch preschool </w:t>
      </w:r>
      <w:hyperlink r:id="rId6">
        <w:r w:rsidDel="00000000" w:rsidR="00000000" w:rsidRPr="00000000">
          <w:rPr>
            <w:rFonts w:ascii="Arial" w:cs="Arial" w:eastAsia="Arial" w:hAnsi="Arial"/>
            <w:color w:val="1155cc"/>
            <w:sz w:val="23"/>
            <w:szCs w:val="23"/>
            <w:highlight w:val="white"/>
            <w:u w:val="single"/>
            <w:rtl w:val="0"/>
          </w:rPr>
          <w:t xml:space="preserve">sight words</w:t>
        </w:r>
      </w:hyperlink>
      <w:r w:rsidDel="00000000" w:rsidR="00000000" w:rsidRPr="00000000">
        <w:rPr>
          <w:rFonts w:ascii="Arial" w:cs="Arial" w:eastAsia="Arial" w:hAnsi="Arial"/>
          <w:color w:val="333333"/>
          <w:sz w:val="23"/>
          <w:szCs w:val="23"/>
          <w:highlight w:val="white"/>
          <w:rtl w:val="0"/>
        </w:rPr>
        <w:t xml:space="preserve"> are three letter words. Other three letter, high frequency words for four year olds include:</w:t>
      </w:r>
      <w:r w:rsidDel="00000000" w:rsidR="00000000" w:rsidRPr="00000000">
        <w:rPr>
          <w:rtl w:val="0"/>
        </w:rPr>
      </w:r>
    </w:p>
    <w:p w:rsidR="00000000" w:rsidDel="00000000" w:rsidP="00000000" w:rsidRDefault="00000000" w:rsidRPr="00000000" w14:paraId="00000044">
      <w:pPr>
        <w:contextualSpacing w:val="0"/>
        <w:rPr>
          <w:rFonts w:ascii="Arial" w:cs="Arial" w:eastAsia="Arial" w:hAnsi="Arial"/>
          <w:color w:val="333333"/>
          <w:sz w:val="24"/>
          <w:szCs w:val="24"/>
          <w:highlight w:val="white"/>
        </w:rPr>
      </w:pPr>
      <w:r w:rsidDel="00000000" w:rsidR="00000000" w:rsidRPr="00000000">
        <w:rPr>
          <w:rFonts w:ascii="Arial" w:cs="Arial" w:eastAsia="Arial" w:hAnsi="Arial"/>
          <w:color w:val="333333"/>
          <w:sz w:val="24"/>
          <w:szCs w:val="24"/>
          <w:highlight w:val="white"/>
          <w:rtl w:val="0"/>
        </w:rPr>
        <w:t xml:space="preserve">all, and, any, are, bad, bet, big, box, boy, bye, can, car, cat, cup, cut, day, did, dog, dry, eat, eve, fly, for, get, had, has, her, him, his, hot, how, huh, hum, let, lot, man, may, mom, new, not, off, old, one, our, out, pet, put, red, run, saw, say, see, she, sit, some, the, too, top, try, two, use, was, way, who, why, yes, yet, you</w:t>
      </w:r>
    </w:p>
    <w:p w:rsidR="00000000" w:rsidDel="00000000" w:rsidP="00000000" w:rsidRDefault="00000000" w:rsidRPr="00000000" w14:paraId="00000045">
      <w:pPr>
        <w:contextualSpacing w:val="0"/>
        <w:jc w:val="center"/>
        <w:rPr>
          <w:rFonts w:ascii="Muli" w:cs="Muli" w:eastAsia="Muli" w:hAnsi="Muli"/>
          <w:sz w:val="20"/>
          <w:szCs w:val="20"/>
        </w:rPr>
      </w:pPr>
      <w:r w:rsidDel="00000000" w:rsidR="00000000" w:rsidRPr="00000000">
        <w:rPr>
          <w:rFonts w:ascii="Arial" w:cs="Arial" w:eastAsia="Arial" w:hAnsi="Arial"/>
          <w:color w:val="333333"/>
          <w:sz w:val="24"/>
          <w:szCs w:val="24"/>
          <w:highlight w:val="white"/>
          <w:rtl w:val="0"/>
        </w:rPr>
        <w:t xml:space="preserve">Vocabulary Development</w:t>
      </w:r>
      <w:r w:rsidDel="00000000" w:rsidR="00000000" w:rsidRPr="00000000">
        <w:rPr>
          <w:rtl w:val="0"/>
        </w:rPr>
      </w:r>
    </w:p>
    <w:tbl>
      <w:tblPr>
        <w:tblStyle w:val="Table2"/>
        <w:tblW w:w="10065.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35"/>
        <w:gridCol w:w="3405"/>
        <w:gridCol w:w="4425"/>
        <w:tblGridChange w:id="0">
          <w:tblGrid>
            <w:gridCol w:w="2235"/>
            <w:gridCol w:w="3405"/>
            <w:gridCol w:w="4425"/>
          </w:tblGrid>
        </w:tblGridChange>
      </w:tblGrid>
      <w:tr>
        <w:trPr>
          <w:trHeight w:val="260" w:hRule="atLeast"/>
        </w:trPr>
        <w:tc>
          <w:tcPr>
            <w:tcBorders>
              <w:top w:color="f3f3f3" w:space="0" w:sz="7" w:val="single"/>
              <w:left w:color="f3f3f3" w:space="0" w:sz="7" w:val="single"/>
              <w:bottom w:color="f3f3f3" w:space="0" w:sz="7" w:val="single"/>
              <w:right w:color="f3f3f3" w:space="0" w:sz="7" w:val="single"/>
            </w:tcBorders>
            <w:shd w:fill="ead1dc" w:val="clear"/>
            <w:tcMar>
              <w:top w:w="0.0" w:type="dxa"/>
              <w:left w:w="40.0" w:type="dxa"/>
              <w:bottom w:w="0.0" w:type="dxa"/>
              <w:right w:w="40.0" w:type="dxa"/>
            </w:tcMar>
            <w:vAlign w:val="center"/>
          </w:tcPr>
          <w:p w:rsidR="00000000" w:rsidDel="00000000" w:rsidP="00000000" w:rsidRDefault="00000000" w:rsidRPr="00000000" w14:paraId="00000046">
            <w:pPr>
              <w:spacing w:after="0" w:line="276" w:lineRule="auto"/>
              <w:contextualSpacing w:val="0"/>
              <w:jc w:val="center"/>
              <w:rPr>
                <w:rFonts w:ascii="Muli" w:cs="Muli" w:eastAsia="Muli" w:hAnsi="Muli"/>
                <w:sz w:val="20"/>
                <w:szCs w:val="20"/>
              </w:rPr>
            </w:pPr>
            <w:r w:rsidDel="00000000" w:rsidR="00000000" w:rsidRPr="00000000">
              <w:rPr>
                <w:rFonts w:ascii="Muli" w:cs="Muli" w:eastAsia="Muli" w:hAnsi="Muli"/>
                <w:color w:val="333333"/>
                <w:sz w:val="20"/>
                <w:szCs w:val="20"/>
                <w:rtl w:val="0"/>
              </w:rPr>
              <w:t xml:space="preserve">Domain-Specific/Thematic</w:t>
            </w:r>
            <w:r w:rsidDel="00000000" w:rsidR="00000000" w:rsidRPr="00000000">
              <w:rPr>
                <w:rtl w:val="0"/>
              </w:rPr>
            </w:r>
          </w:p>
        </w:tc>
        <w:tc>
          <w:tcPr>
            <w:tcBorders>
              <w:top w:color="f3f3f3" w:space="0" w:sz="7" w:val="single"/>
              <w:left w:color="f3f3f3" w:space="0" w:sz="7" w:val="single"/>
              <w:bottom w:color="f3f3f3" w:space="0" w:sz="7" w:val="single"/>
              <w:right w:color="f3f3f3" w:space="0" w:sz="7" w:val="single"/>
            </w:tcBorders>
            <w:shd w:fill="ead1dc" w:val="clear"/>
            <w:tcMar>
              <w:top w:w="0.0" w:type="dxa"/>
              <w:left w:w="40.0" w:type="dxa"/>
              <w:bottom w:w="0.0" w:type="dxa"/>
              <w:right w:w="40.0" w:type="dxa"/>
            </w:tcMar>
            <w:vAlign w:val="center"/>
          </w:tcPr>
          <w:p w:rsidR="00000000" w:rsidDel="00000000" w:rsidP="00000000" w:rsidRDefault="00000000" w:rsidRPr="00000000" w14:paraId="00000047">
            <w:pPr>
              <w:spacing w:after="0" w:line="276" w:lineRule="auto"/>
              <w:contextualSpacing w:val="0"/>
              <w:jc w:val="center"/>
              <w:rPr>
                <w:rFonts w:ascii="Muli" w:cs="Muli" w:eastAsia="Muli" w:hAnsi="Muli"/>
                <w:b w:val="1"/>
                <w:sz w:val="20"/>
                <w:szCs w:val="20"/>
              </w:rPr>
            </w:pPr>
            <w:r w:rsidDel="00000000" w:rsidR="00000000" w:rsidRPr="00000000">
              <w:rPr>
                <w:rFonts w:ascii="Muli" w:cs="Muli" w:eastAsia="Muli" w:hAnsi="Muli"/>
                <w:color w:val="333333"/>
                <w:sz w:val="20"/>
                <w:szCs w:val="20"/>
                <w:rtl w:val="0"/>
              </w:rPr>
              <w:t xml:space="preserve">Basic Conceptual Words</w:t>
            </w:r>
            <w:r w:rsidDel="00000000" w:rsidR="00000000" w:rsidRPr="00000000">
              <w:rPr>
                <w:rtl w:val="0"/>
              </w:rPr>
            </w:r>
          </w:p>
        </w:tc>
        <w:tc>
          <w:tcPr>
            <w:tcBorders>
              <w:top w:color="f3f3f3" w:space="0" w:sz="7" w:val="single"/>
              <w:left w:color="f3f3f3" w:space="0" w:sz="7" w:val="single"/>
              <w:bottom w:color="f3f3f3" w:space="0" w:sz="7" w:val="single"/>
              <w:right w:color="f3f3f3" w:space="0" w:sz="7" w:val="single"/>
            </w:tcBorders>
            <w:shd w:fill="ead1dc" w:val="clear"/>
            <w:tcMar>
              <w:top w:w="0.0" w:type="dxa"/>
              <w:left w:w="40.0" w:type="dxa"/>
              <w:bottom w:w="0.0" w:type="dxa"/>
              <w:right w:w="40.0" w:type="dxa"/>
            </w:tcMar>
            <w:vAlign w:val="center"/>
          </w:tcPr>
          <w:p w:rsidR="00000000" w:rsidDel="00000000" w:rsidP="00000000" w:rsidRDefault="00000000" w:rsidRPr="00000000" w14:paraId="00000048">
            <w:pPr>
              <w:widowControl w:val="0"/>
              <w:spacing w:after="0" w:line="276" w:lineRule="auto"/>
              <w:contextualSpacing w:val="0"/>
              <w:jc w:val="center"/>
              <w:rPr>
                <w:rFonts w:ascii="Muli" w:cs="Muli" w:eastAsia="Muli" w:hAnsi="Muli"/>
                <w:b w:val="1"/>
                <w:sz w:val="20"/>
                <w:szCs w:val="20"/>
              </w:rPr>
            </w:pPr>
            <w:r w:rsidDel="00000000" w:rsidR="00000000" w:rsidRPr="00000000">
              <w:rPr>
                <w:rFonts w:ascii="Muli" w:cs="Muli" w:eastAsia="Muli" w:hAnsi="Muli"/>
                <w:color w:val="333333"/>
                <w:sz w:val="20"/>
                <w:szCs w:val="20"/>
                <w:rtl w:val="0"/>
              </w:rPr>
              <w:t xml:space="preserve">Natural Contexts</w:t>
            </w:r>
            <w:r w:rsidDel="00000000" w:rsidR="00000000" w:rsidRPr="00000000">
              <w:rPr>
                <w:rtl w:val="0"/>
              </w:rPr>
            </w:r>
          </w:p>
        </w:tc>
      </w:tr>
      <w:tr>
        <w:trPr>
          <w:trHeight w:val="260" w:hRule="atLeast"/>
        </w:trPr>
        <w:tc>
          <w:tcPr>
            <w:tcBorders>
              <w:top w:color="f3f3f3" w:space="0" w:sz="7" w:val="single"/>
              <w:left w:color="f3f3f3" w:space="0" w:sz="7" w:val="single"/>
              <w:bottom w:color="f3f3f3" w:space="0" w:sz="7" w:val="single"/>
              <w:right w:color="f3f3f3" w:space="0" w:sz="7" w:val="single"/>
            </w:tcBorders>
            <w:tcMar>
              <w:top w:w="0.0" w:type="dxa"/>
              <w:left w:w="40.0" w:type="dxa"/>
              <w:bottom w:w="0.0" w:type="dxa"/>
              <w:right w:w="40.0" w:type="dxa"/>
            </w:tcMar>
            <w:vAlign w:val="bottom"/>
          </w:tcPr>
          <w:p w:rsidR="00000000" w:rsidDel="00000000" w:rsidP="00000000" w:rsidRDefault="00000000" w:rsidRPr="00000000" w14:paraId="00000049">
            <w:pPr>
              <w:spacing w:after="0" w:lineRule="auto"/>
              <w:contextualSpacing w:val="0"/>
              <w:rPr>
                <w:rFonts w:ascii="Muli" w:cs="Muli" w:eastAsia="Muli" w:hAnsi="Muli"/>
                <w:color w:val="333333"/>
                <w:highlight w:val="white"/>
              </w:rPr>
            </w:pPr>
            <w:r w:rsidDel="00000000" w:rsidR="00000000" w:rsidRPr="00000000">
              <w:rPr>
                <w:rFonts w:ascii="Arial" w:cs="Arial" w:eastAsia="Arial" w:hAnsi="Arial"/>
                <w:color w:val="333333"/>
                <w:sz w:val="24"/>
                <w:szCs w:val="24"/>
                <w:highlight w:val="white"/>
                <w:rtl w:val="0"/>
              </w:rPr>
              <w:t xml:space="preserve">Animals</w:t>
            </w:r>
            <w:r w:rsidDel="00000000" w:rsidR="00000000" w:rsidRPr="00000000">
              <w:rPr>
                <w:rtl w:val="0"/>
              </w:rPr>
            </w:r>
          </w:p>
        </w:tc>
        <w:tc>
          <w:tcPr>
            <w:tcBorders>
              <w:top w:color="f3f3f3" w:space="0" w:sz="7" w:val="single"/>
              <w:left w:color="f3f3f3" w:space="0" w:sz="7" w:val="single"/>
              <w:bottom w:color="f3f3f3" w:space="0" w:sz="7" w:val="single"/>
              <w:right w:color="f3f3f3" w:space="0" w:sz="7" w:val="single"/>
            </w:tcBorders>
            <w:tcMar>
              <w:top w:w="0.0" w:type="dxa"/>
              <w:left w:w="40.0" w:type="dxa"/>
              <w:bottom w:w="0.0" w:type="dxa"/>
              <w:right w:w="40.0" w:type="dxa"/>
            </w:tcMar>
            <w:vAlign w:val="bottom"/>
          </w:tcPr>
          <w:p w:rsidR="00000000" w:rsidDel="00000000" w:rsidP="00000000" w:rsidRDefault="00000000" w:rsidRPr="00000000" w14:paraId="0000004A">
            <w:pPr>
              <w:contextualSpacing w:val="0"/>
              <w:rPr>
                <w:rFonts w:ascii="Muli" w:cs="Muli" w:eastAsia="Muli" w:hAnsi="Muli"/>
                <w:b w:val="1"/>
                <w:sz w:val="20"/>
                <w:szCs w:val="20"/>
              </w:rPr>
            </w:pPr>
            <w:r w:rsidDel="00000000" w:rsidR="00000000" w:rsidRPr="00000000">
              <w:rPr>
                <w:rFonts w:ascii="Arial" w:cs="Arial" w:eastAsia="Arial" w:hAnsi="Arial"/>
                <w:color w:val="333333"/>
                <w:sz w:val="24"/>
                <w:szCs w:val="24"/>
                <w:highlight w:val="white"/>
                <w:rtl w:val="0"/>
              </w:rPr>
              <w:t xml:space="preserve">Direction (up, down)</w:t>
            </w:r>
            <w:r w:rsidDel="00000000" w:rsidR="00000000" w:rsidRPr="00000000">
              <w:rPr>
                <w:rtl w:val="0"/>
              </w:rPr>
            </w:r>
          </w:p>
        </w:tc>
        <w:tc>
          <w:tcPr>
            <w:tcBorders>
              <w:top w:color="f3f3f3" w:space="0" w:sz="7" w:val="single"/>
              <w:left w:color="f3f3f3" w:space="0" w:sz="7" w:val="single"/>
              <w:bottom w:color="f3f3f3" w:space="0" w:sz="7" w:val="single"/>
              <w:right w:color="f3f3f3" w:space="0" w:sz="7" w:val="single"/>
            </w:tcBorders>
            <w:tcMar>
              <w:top w:w="0.0" w:type="dxa"/>
              <w:left w:w="40.0" w:type="dxa"/>
              <w:bottom w:w="0.0" w:type="dxa"/>
              <w:right w:w="40.0" w:type="dxa"/>
            </w:tcMar>
            <w:vAlign w:val="bottom"/>
          </w:tcPr>
          <w:p w:rsidR="00000000" w:rsidDel="00000000" w:rsidP="00000000" w:rsidRDefault="00000000" w:rsidRPr="00000000" w14:paraId="0000004B">
            <w:pPr>
              <w:spacing w:after="0" w:lineRule="auto"/>
              <w:contextualSpacing w:val="0"/>
              <w:rPr>
                <w:rFonts w:ascii="Arial" w:cs="Arial" w:eastAsia="Arial" w:hAnsi="Arial"/>
                <w:color w:val="333333"/>
                <w:sz w:val="18"/>
                <w:szCs w:val="18"/>
                <w:highlight w:val="white"/>
              </w:rPr>
            </w:pPr>
            <w:r w:rsidDel="00000000" w:rsidR="00000000" w:rsidRPr="00000000">
              <w:rPr>
                <w:rFonts w:ascii="Arial" w:cs="Arial" w:eastAsia="Arial" w:hAnsi="Arial"/>
                <w:color w:val="333333"/>
                <w:sz w:val="18"/>
                <w:szCs w:val="18"/>
                <w:highlight w:val="white"/>
                <w:rtl w:val="0"/>
              </w:rPr>
              <w:t xml:space="preserve">Read or tell stories (Ask questions, Ask for a different word, Ask student to retell story, Show how the context of the story can explain the meaning of a word)</w:t>
            </w:r>
          </w:p>
        </w:tc>
      </w:tr>
      <w:tr>
        <w:trPr>
          <w:trHeight w:val="260" w:hRule="atLeast"/>
        </w:trPr>
        <w:tc>
          <w:tcPr>
            <w:tcBorders>
              <w:top w:color="f3f3f3" w:space="0" w:sz="7" w:val="single"/>
              <w:left w:color="f3f3f3" w:space="0" w:sz="7" w:val="single"/>
              <w:bottom w:color="f3f3f3" w:space="0" w:sz="7" w:val="single"/>
              <w:right w:color="f3f3f3" w:space="0" w:sz="7" w:val="single"/>
            </w:tcBorders>
            <w:tcMar>
              <w:top w:w="0.0" w:type="dxa"/>
              <w:left w:w="40.0" w:type="dxa"/>
              <w:bottom w:w="0.0" w:type="dxa"/>
              <w:right w:w="40.0" w:type="dxa"/>
            </w:tcMar>
            <w:vAlign w:val="bottom"/>
          </w:tcPr>
          <w:p w:rsidR="00000000" w:rsidDel="00000000" w:rsidP="00000000" w:rsidRDefault="00000000" w:rsidRPr="00000000" w14:paraId="0000004C">
            <w:pPr>
              <w:spacing w:after="0" w:lineRule="auto"/>
              <w:contextualSpacing w:val="0"/>
              <w:rPr>
                <w:rFonts w:ascii="Muli" w:cs="Muli" w:eastAsia="Muli" w:hAnsi="Muli"/>
                <w:color w:val="333333"/>
                <w:highlight w:val="white"/>
              </w:rPr>
            </w:pPr>
            <w:r w:rsidDel="00000000" w:rsidR="00000000" w:rsidRPr="00000000">
              <w:rPr>
                <w:rFonts w:ascii="Arial" w:cs="Arial" w:eastAsia="Arial" w:hAnsi="Arial"/>
                <w:color w:val="333333"/>
                <w:sz w:val="24"/>
                <w:szCs w:val="24"/>
                <w:highlight w:val="white"/>
                <w:rtl w:val="0"/>
              </w:rPr>
              <w:t xml:space="preserve">Weather</w:t>
            </w:r>
            <w:r w:rsidDel="00000000" w:rsidR="00000000" w:rsidRPr="00000000">
              <w:rPr>
                <w:rtl w:val="0"/>
              </w:rPr>
            </w:r>
          </w:p>
        </w:tc>
        <w:tc>
          <w:tcPr>
            <w:tcBorders>
              <w:top w:color="f3f3f3" w:space="0" w:sz="7" w:val="single"/>
              <w:left w:color="f3f3f3" w:space="0" w:sz="7" w:val="single"/>
              <w:bottom w:color="f3f3f3" w:space="0" w:sz="7" w:val="single"/>
              <w:right w:color="f3f3f3" w:space="0" w:sz="7" w:val="single"/>
            </w:tcBorders>
            <w:tcMar>
              <w:top w:w="0.0" w:type="dxa"/>
              <w:left w:w="40.0" w:type="dxa"/>
              <w:bottom w:w="0.0" w:type="dxa"/>
              <w:right w:w="40.0" w:type="dxa"/>
            </w:tcMar>
            <w:vAlign w:val="bottom"/>
          </w:tcPr>
          <w:p w:rsidR="00000000" w:rsidDel="00000000" w:rsidP="00000000" w:rsidRDefault="00000000" w:rsidRPr="00000000" w14:paraId="0000004D">
            <w:pPr>
              <w:contextualSpacing w:val="0"/>
              <w:rPr>
                <w:rFonts w:ascii="Muli" w:cs="Muli" w:eastAsia="Muli" w:hAnsi="Muli"/>
                <w:b w:val="1"/>
                <w:sz w:val="20"/>
                <w:szCs w:val="20"/>
              </w:rPr>
            </w:pPr>
            <w:r w:rsidDel="00000000" w:rsidR="00000000" w:rsidRPr="00000000">
              <w:rPr>
                <w:rFonts w:ascii="Arial" w:cs="Arial" w:eastAsia="Arial" w:hAnsi="Arial"/>
                <w:color w:val="333333"/>
                <w:sz w:val="24"/>
                <w:szCs w:val="24"/>
                <w:highlight w:val="white"/>
                <w:rtl w:val="0"/>
              </w:rPr>
              <w:t xml:space="preserve">Position (inside, outside, first) </w:t>
            </w:r>
            <w:r w:rsidDel="00000000" w:rsidR="00000000" w:rsidRPr="00000000">
              <w:rPr>
                <w:rtl w:val="0"/>
              </w:rPr>
            </w:r>
          </w:p>
        </w:tc>
        <w:tc>
          <w:tcPr>
            <w:tcBorders>
              <w:top w:color="f3f3f3" w:space="0" w:sz="7" w:val="single"/>
              <w:left w:color="f3f3f3" w:space="0" w:sz="7" w:val="single"/>
              <w:bottom w:color="f3f3f3" w:space="0" w:sz="7" w:val="single"/>
              <w:right w:color="f3f3f3" w:space="0" w:sz="7" w:val="single"/>
            </w:tcBorders>
            <w:tcMar>
              <w:top w:w="0.0" w:type="dxa"/>
              <w:left w:w="40.0" w:type="dxa"/>
              <w:bottom w:w="0.0" w:type="dxa"/>
              <w:right w:w="40.0" w:type="dxa"/>
            </w:tcMar>
            <w:vAlign w:val="bottom"/>
          </w:tcPr>
          <w:p w:rsidR="00000000" w:rsidDel="00000000" w:rsidP="00000000" w:rsidRDefault="00000000" w:rsidRPr="00000000" w14:paraId="0000004E">
            <w:pPr>
              <w:spacing w:after="0" w:line="240" w:lineRule="auto"/>
              <w:contextualSpacing w:val="0"/>
              <w:rPr>
                <w:rFonts w:ascii="Muli" w:cs="Muli" w:eastAsia="Muli" w:hAnsi="Muli"/>
                <w:b w:val="1"/>
                <w:sz w:val="18"/>
                <w:szCs w:val="18"/>
              </w:rPr>
            </w:pPr>
            <w:r w:rsidDel="00000000" w:rsidR="00000000" w:rsidRPr="00000000">
              <w:rPr>
                <w:rFonts w:ascii="Arial" w:cs="Arial" w:eastAsia="Arial" w:hAnsi="Arial"/>
                <w:color w:val="333333"/>
                <w:sz w:val="18"/>
                <w:szCs w:val="18"/>
                <w:highlight w:val="white"/>
                <w:rtl w:val="0"/>
              </w:rPr>
              <w:t xml:space="preserve">Tell jokes or tall tales (Why is it funny? Unusual? Odd? Retell changing a key word) </w:t>
            </w:r>
            <w:r w:rsidDel="00000000" w:rsidR="00000000" w:rsidRPr="00000000">
              <w:rPr>
                <w:rtl w:val="0"/>
              </w:rPr>
            </w:r>
          </w:p>
        </w:tc>
      </w:tr>
      <w:tr>
        <w:trPr>
          <w:trHeight w:val="260" w:hRule="atLeast"/>
        </w:trPr>
        <w:tc>
          <w:tcPr>
            <w:tcBorders>
              <w:top w:color="f3f3f3" w:space="0" w:sz="7" w:val="single"/>
              <w:left w:color="f3f3f3" w:space="0" w:sz="7" w:val="single"/>
              <w:bottom w:color="f3f3f3" w:space="0" w:sz="7" w:val="single"/>
              <w:right w:color="f3f3f3" w:space="0" w:sz="7" w:val="single"/>
            </w:tcBorders>
            <w:tcMar>
              <w:top w:w="0.0" w:type="dxa"/>
              <w:left w:w="40.0" w:type="dxa"/>
              <w:bottom w:w="0.0" w:type="dxa"/>
              <w:right w:w="40.0" w:type="dxa"/>
            </w:tcMar>
            <w:vAlign w:val="bottom"/>
          </w:tcPr>
          <w:p w:rsidR="00000000" w:rsidDel="00000000" w:rsidP="00000000" w:rsidRDefault="00000000" w:rsidRPr="00000000" w14:paraId="0000004F">
            <w:pPr>
              <w:spacing w:after="0" w:lineRule="auto"/>
              <w:contextualSpacing w:val="0"/>
              <w:rPr>
                <w:rFonts w:ascii="Muli" w:cs="Muli" w:eastAsia="Muli" w:hAnsi="Muli"/>
                <w:color w:val="333333"/>
                <w:highlight w:val="white"/>
              </w:rPr>
            </w:pPr>
            <w:r w:rsidDel="00000000" w:rsidR="00000000" w:rsidRPr="00000000">
              <w:rPr>
                <w:rFonts w:ascii="Arial" w:cs="Arial" w:eastAsia="Arial" w:hAnsi="Arial"/>
                <w:color w:val="333333"/>
                <w:sz w:val="24"/>
                <w:szCs w:val="24"/>
                <w:highlight w:val="white"/>
                <w:rtl w:val="0"/>
              </w:rPr>
              <w:t xml:space="preserve">Self-esteem</w:t>
            </w:r>
            <w:r w:rsidDel="00000000" w:rsidR="00000000" w:rsidRPr="00000000">
              <w:rPr>
                <w:rtl w:val="0"/>
              </w:rPr>
            </w:r>
          </w:p>
        </w:tc>
        <w:tc>
          <w:tcPr>
            <w:tcBorders>
              <w:top w:color="f3f3f3" w:space="0" w:sz="7" w:val="single"/>
              <w:left w:color="f3f3f3" w:space="0" w:sz="7" w:val="single"/>
              <w:bottom w:color="f3f3f3" w:space="0" w:sz="7" w:val="single"/>
              <w:right w:color="f3f3f3" w:space="0" w:sz="7" w:val="single"/>
            </w:tcBorders>
            <w:tcMar>
              <w:top w:w="0.0" w:type="dxa"/>
              <w:left w:w="40.0" w:type="dxa"/>
              <w:bottom w:w="0.0" w:type="dxa"/>
              <w:right w:w="40.0" w:type="dxa"/>
            </w:tcMar>
            <w:vAlign w:val="bottom"/>
          </w:tcPr>
          <w:p w:rsidR="00000000" w:rsidDel="00000000" w:rsidP="00000000" w:rsidRDefault="00000000" w:rsidRPr="00000000" w14:paraId="00000050">
            <w:pPr>
              <w:contextualSpacing w:val="0"/>
              <w:rPr>
                <w:rFonts w:ascii="Muli" w:cs="Muli" w:eastAsia="Muli" w:hAnsi="Muli"/>
                <w:b w:val="1"/>
                <w:sz w:val="20"/>
                <w:szCs w:val="20"/>
              </w:rPr>
            </w:pPr>
            <w:r w:rsidDel="00000000" w:rsidR="00000000" w:rsidRPr="00000000">
              <w:rPr>
                <w:rFonts w:ascii="Arial" w:cs="Arial" w:eastAsia="Arial" w:hAnsi="Arial"/>
                <w:color w:val="333333"/>
                <w:sz w:val="24"/>
                <w:szCs w:val="24"/>
                <w:highlight w:val="white"/>
                <w:rtl w:val="0"/>
              </w:rPr>
              <w:t xml:space="preserve">Size (large, big, little, small)</w:t>
            </w:r>
            <w:r w:rsidDel="00000000" w:rsidR="00000000" w:rsidRPr="00000000">
              <w:rPr>
                <w:rtl w:val="0"/>
              </w:rPr>
            </w:r>
          </w:p>
        </w:tc>
        <w:tc>
          <w:tcPr>
            <w:tcBorders>
              <w:top w:color="f3f3f3" w:space="0" w:sz="7" w:val="single"/>
              <w:left w:color="f3f3f3" w:space="0" w:sz="7" w:val="single"/>
              <w:bottom w:color="f3f3f3" w:space="0" w:sz="7" w:val="single"/>
              <w:right w:color="f3f3f3" w:space="0" w:sz="7" w:val="single"/>
            </w:tcBorders>
            <w:tcMar>
              <w:top w:w="0.0" w:type="dxa"/>
              <w:left w:w="40.0" w:type="dxa"/>
              <w:bottom w:w="0.0" w:type="dxa"/>
              <w:right w:w="40.0" w:type="dxa"/>
            </w:tcMar>
            <w:vAlign w:val="bottom"/>
          </w:tcPr>
          <w:p w:rsidR="00000000" w:rsidDel="00000000" w:rsidP="00000000" w:rsidRDefault="00000000" w:rsidRPr="00000000" w14:paraId="00000051">
            <w:pPr>
              <w:spacing w:after="0" w:line="240" w:lineRule="auto"/>
              <w:contextualSpacing w:val="0"/>
              <w:rPr>
                <w:rFonts w:ascii="Muli" w:cs="Muli" w:eastAsia="Muli" w:hAnsi="Muli"/>
                <w:b w:val="1"/>
                <w:sz w:val="18"/>
                <w:szCs w:val="18"/>
              </w:rPr>
            </w:pPr>
            <w:r w:rsidDel="00000000" w:rsidR="00000000" w:rsidRPr="00000000">
              <w:rPr>
                <w:rFonts w:ascii="Arial" w:cs="Arial" w:eastAsia="Arial" w:hAnsi="Arial"/>
                <w:color w:val="333333"/>
                <w:sz w:val="18"/>
                <w:szCs w:val="18"/>
                <w:highlight w:val="white"/>
                <w:rtl w:val="0"/>
              </w:rPr>
              <w:t xml:space="preserve">Reading Aloud (story structure, print awareness, Models fluency, prosody, emotion)</w:t>
            </w:r>
            <w:r w:rsidDel="00000000" w:rsidR="00000000" w:rsidRPr="00000000">
              <w:rPr>
                <w:rtl w:val="0"/>
              </w:rPr>
            </w:r>
          </w:p>
        </w:tc>
      </w:tr>
      <w:tr>
        <w:trPr>
          <w:trHeight w:val="260" w:hRule="atLeast"/>
        </w:trPr>
        <w:tc>
          <w:tcPr>
            <w:tcBorders>
              <w:top w:color="f3f3f3" w:space="0" w:sz="7" w:val="single"/>
              <w:left w:color="f3f3f3" w:space="0" w:sz="7" w:val="single"/>
              <w:bottom w:color="f3f3f3" w:space="0" w:sz="7" w:val="single"/>
              <w:right w:color="f3f3f3" w:space="0" w:sz="7" w:val="single"/>
            </w:tcBorders>
            <w:tcMar>
              <w:top w:w="0.0" w:type="dxa"/>
              <w:left w:w="40.0" w:type="dxa"/>
              <w:bottom w:w="0.0" w:type="dxa"/>
              <w:right w:w="40.0" w:type="dxa"/>
            </w:tcMar>
            <w:vAlign w:val="bottom"/>
          </w:tcPr>
          <w:p w:rsidR="00000000" w:rsidDel="00000000" w:rsidP="00000000" w:rsidRDefault="00000000" w:rsidRPr="00000000" w14:paraId="00000052">
            <w:pPr>
              <w:spacing w:after="0" w:lineRule="auto"/>
              <w:contextualSpacing w:val="0"/>
              <w:rPr>
                <w:rFonts w:ascii="Muli" w:cs="Muli" w:eastAsia="Muli" w:hAnsi="Muli"/>
                <w:color w:val="333333"/>
                <w:highlight w:val="white"/>
              </w:rPr>
            </w:pPr>
            <w:r w:rsidDel="00000000" w:rsidR="00000000" w:rsidRPr="00000000">
              <w:rPr>
                <w:rFonts w:ascii="Arial" w:cs="Arial" w:eastAsia="Arial" w:hAnsi="Arial"/>
                <w:color w:val="333333"/>
                <w:sz w:val="24"/>
                <w:szCs w:val="24"/>
                <w:highlight w:val="white"/>
                <w:rtl w:val="0"/>
              </w:rPr>
              <w:t xml:space="preserve">Family</w:t>
            </w:r>
            <w:r w:rsidDel="00000000" w:rsidR="00000000" w:rsidRPr="00000000">
              <w:rPr>
                <w:rtl w:val="0"/>
              </w:rPr>
            </w:r>
          </w:p>
        </w:tc>
        <w:tc>
          <w:tcPr>
            <w:tcBorders>
              <w:top w:color="f3f3f3" w:space="0" w:sz="7" w:val="single"/>
              <w:left w:color="f3f3f3" w:space="0" w:sz="7" w:val="single"/>
              <w:bottom w:color="f3f3f3" w:space="0" w:sz="7" w:val="single"/>
              <w:right w:color="f3f3f3" w:space="0" w:sz="7" w:val="single"/>
            </w:tcBorders>
            <w:tcMar>
              <w:top w:w="0.0" w:type="dxa"/>
              <w:left w:w="40.0" w:type="dxa"/>
              <w:bottom w:w="0.0" w:type="dxa"/>
              <w:right w:w="40.0" w:type="dxa"/>
            </w:tcMar>
            <w:vAlign w:val="bottom"/>
          </w:tcPr>
          <w:p w:rsidR="00000000" w:rsidDel="00000000" w:rsidP="00000000" w:rsidRDefault="00000000" w:rsidRPr="00000000" w14:paraId="00000053">
            <w:pPr>
              <w:contextualSpacing w:val="0"/>
              <w:rPr>
                <w:rFonts w:ascii="Muli" w:cs="Muli" w:eastAsia="Muli" w:hAnsi="Muli"/>
                <w:b w:val="1"/>
                <w:sz w:val="20"/>
                <w:szCs w:val="20"/>
              </w:rPr>
            </w:pPr>
            <w:r w:rsidDel="00000000" w:rsidR="00000000" w:rsidRPr="00000000">
              <w:rPr>
                <w:rFonts w:ascii="Arial" w:cs="Arial" w:eastAsia="Arial" w:hAnsi="Arial"/>
                <w:color w:val="333333"/>
                <w:sz w:val="24"/>
                <w:szCs w:val="24"/>
                <w:highlight w:val="white"/>
                <w:rtl w:val="0"/>
              </w:rPr>
              <w:t xml:space="preserve">Comparison (longer, shorter) </w:t>
            </w:r>
            <w:r w:rsidDel="00000000" w:rsidR="00000000" w:rsidRPr="00000000">
              <w:rPr>
                <w:rtl w:val="0"/>
              </w:rPr>
            </w:r>
          </w:p>
        </w:tc>
        <w:tc>
          <w:tcPr>
            <w:tcBorders>
              <w:top w:color="f3f3f3" w:space="0" w:sz="7" w:val="single"/>
              <w:left w:color="f3f3f3" w:space="0" w:sz="7" w:val="single"/>
              <w:bottom w:color="f3f3f3" w:space="0" w:sz="7" w:val="single"/>
              <w:right w:color="f3f3f3" w:space="0" w:sz="7" w:val="single"/>
            </w:tcBorders>
            <w:tcMar>
              <w:top w:w="0.0" w:type="dxa"/>
              <w:left w:w="40.0" w:type="dxa"/>
              <w:bottom w:w="0.0" w:type="dxa"/>
              <w:right w:w="40.0" w:type="dxa"/>
            </w:tcMar>
            <w:vAlign w:val="bottom"/>
          </w:tcPr>
          <w:p w:rsidR="00000000" w:rsidDel="00000000" w:rsidP="00000000" w:rsidRDefault="00000000" w:rsidRPr="00000000" w14:paraId="00000054">
            <w:pPr>
              <w:widowControl w:val="0"/>
              <w:spacing w:after="0" w:line="276" w:lineRule="auto"/>
              <w:contextualSpacing w:val="0"/>
              <w:jc w:val="center"/>
              <w:rPr>
                <w:rFonts w:ascii="Muli" w:cs="Muli" w:eastAsia="Muli" w:hAnsi="Muli"/>
                <w:b w:val="1"/>
                <w:sz w:val="20"/>
                <w:szCs w:val="20"/>
              </w:rPr>
            </w:pPr>
            <w:r w:rsidDel="00000000" w:rsidR="00000000" w:rsidRPr="00000000">
              <w:rPr>
                <w:rtl w:val="0"/>
              </w:rPr>
            </w:r>
          </w:p>
        </w:tc>
      </w:tr>
      <w:tr>
        <w:trPr>
          <w:trHeight w:val="260" w:hRule="atLeast"/>
        </w:trPr>
        <w:tc>
          <w:tcPr>
            <w:tcBorders>
              <w:top w:color="f3f3f3" w:space="0" w:sz="7" w:val="single"/>
              <w:left w:color="f3f3f3" w:space="0" w:sz="7" w:val="single"/>
              <w:bottom w:color="f3f3f3" w:space="0" w:sz="7" w:val="single"/>
              <w:right w:color="f3f3f3" w:space="0" w:sz="7" w:val="single"/>
            </w:tcBorders>
            <w:tcMar>
              <w:top w:w="0.0" w:type="dxa"/>
              <w:left w:w="40.0" w:type="dxa"/>
              <w:bottom w:w="0.0" w:type="dxa"/>
              <w:right w:w="40.0" w:type="dxa"/>
            </w:tcMar>
            <w:vAlign w:val="bottom"/>
          </w:tcPr>
          <w:p w:rsidR="00000000" w:rsidDel="00000000" w:rsidP="00000000" w:rsidRDefault="00000000" w:rsidRPr="00000000" w14:paraId="00000055">
            <w:pPr>
              <w:spacing w:after="0" w:lineRule="auto"/>
              <w:contextualSpacing w:val="0"/>
              <w:rPr>
                <w:rFonts w:ascii="Muli" w:cs="Muli" w:eastAsia="Muli" w:hAnsi="Muli"/>
                <w:color w:val="333333"/>
                <w:highlight w:val="white"/>
              </w:rPr>
            </w:pPr>
            <w:r w:rsidDel="00000000" w:rsidR="00000000" w:rsidRPr="00000000">
              <w:rPr>
                <w:rFonts w:ascii="Arial" w:cs="Arial" w:eastAsia="Arial" w:hAnsi="Arial"/>
                <w:color w:val="333333"/>
                <w:sz w:val="24"/>
                <w:szCs w:val="24"/>
                <w:highlight w:val="white"/>
                <w:rtl w:val="0"/>
              </w:rPr>
              <w:t xml:space="preserve">Holidays</w:t>
            </w:r>
            <w:r w:rsidDel="00000000" w:rsidR="00000000" w:rsidRPr="00000000">
              <w:rPr>
                <w:rtl w:val="0"/>
              </w:rPr>
            </w:r>
          </w:p>
        </w:tc>
        <w:tc>
          <w:tcPr>
            <w:tcBorders>
              <w:top w:color="f3f3f3" w:space="0" w:sz="7" w:val="single"/>
              <w:left w:color="f3f3f3" w:space="0" w:sz="7" w:val="single"/>
              <w:bottom w:color="f3f3f3" w:space="0" w:sz="7" w:val="single"/>
              <w:right w:color="f3f3f3" w:space="0" w:sz="7" w:val="single"/>
            </w:tcBorders>
            <w:tcMar>
              <w:top w:w="0.0" w:type="dxa"/>
              <w:left w:w="40.0" w:type="dxa"/>
              <w:bottom w:w="0.0" w:type="dxa"/>
              <w:right w:w="40.0" w:type="dxa"/>
            </w:tcMar>
            <w:vAlign w:val="bottom"/>
          </w:tcPr>
          <w:p w:rsidR="00000000" w:rsidDel="00000000" w:rsidP="00000000" w:rsidRDefault="00000000" w:rsidRPr="00000000" w14:paraId="00000056">
            <w:pPr>
              <w:contextualSpacing w:val="0"/>
              <w:rPr>
                <w:rFonts w:ascii="Muli" w:cs="Muli" w:eastAsia="Muli" w:hAnsi="Muli"/>
                <w:b w:val="1"/>
                <w:sz w:val="20"/>
                <w:szCs w:val="20"/>
              </w:rPr>
            </w:pPr>
            <w:r w:rsidDel="00000000" w:rsidR="00000000" w:rsidRPr="00000000">
              <w:rPr>
                <w:rFonts w:ascii="Arial" w:cs="Arial" w:eastAsia="Arial" w:hAnsi="Arial"/>
                <w:color w:val="333333"/>
                <w:sz w:val="24"/>
                <w:szCs w:val="24"/>
                <w:highlight w:val="white"/>
                <w:rtl w:val="0"/>
              </w:rPr>
              <w:t xml:space="preserve">Texture (smooth, rough) </w:t>
            </w:r>
            <w:r w:rsidDel="00000000" w:rsidR="00000000" w:rsidRPr="00000000">
              <w:rPr>
                <w:rtl w:val="0"/>
              </w:rPr>
            </w:r>
          </w:p>
        </w:tc>
        <w:tc>
          <w:tcPr>
            <w:tcBorders>
              <w:top w:color="f3f3f3" w:space="0" w:sz="7" w:val="single"/>
              <w:left w:color="f3f3f3" w:space="0" w:sz="7" w:val="single"/>
              <w:bottom w:color="f3f3f3" w:space="0" w:sz="7" w:val="single"/>
              <w:right w:color="f3f3f3" w:space="0" w:sz="7" w:val="single"/>
            </w:tcBorders>
            <w:tcMar>
              <w:top w:w="0.0" w:type="dxa"/>
              <w:left w:w="40.0" w:type="dxa"/>
              <w:bottom w:w="0.0" w:type="dxa"/>
              <w:right w:w="40.0" w:type="dxa"/>
            </w:tcMar>
            <w:vAlign w:val="bottom"/>
          </w:tcPr>
          <w:p w:rsidR="00000000" w:rsidDel="00000000" w:rsidP="00000000" w:rsidRDefault="00000000" w:rsidRPr="00000000" w14:paraId="00000057">
            <w:pPr>
              <w:widowControl w:val="0"/>
              <w:spacing w:after="0" w:line="276" w:lineRule="auto"/>
              <w:contextualSpacing w:val="0"/>
              <w:jc w:val="center"/>
              <w:rPr>
                <w:rFonts w:ascii="Muli" w:cs="Muli" w:eastAsia="Muli" w:hAnsi="Muli"/>
                <w:b w:val="1"/>
                <w:sz w:val="20"/>
                <w:szCs w:val="20"/>
              </w:rPr>
            </w:pPr>
            <w:r w:rsidDel="00000000" w:rsidR="00000000" w:rsidRPr="00000000">
              <w:rPr>
                <w:rtl w:val="0"/>
              </w:rPr>
            </w:r>
          </w:p>
        </w:tc>
      </w:tr>
      <w:tr>
        <w:trPr>
          <w:trHeight w:val="260" w:hRule="atLeast"/>
        </w:trPr>
        <w:tc>
          <w:tcPr>
            <w:tcBorders>
              <w:top w:color="f3f3f3" w:space="0" w:sz="7" w:val="single"/>
              <w:left w:color="f3f3f3" w:space="0" w:sz="7" w:val="single"/>
              <w:bottom w:color="f3f3f3" w:space="0" w:sz="7" w:val="single"/>
              <w:right w:color="f3f3f3" w:space="0" w:sz="7" w:val="single"/>
            </w:tcBorders>
            <w:tcMar>
              <w:top w:w="0.0" w:type="dxa"/>
              <w:left w:w="40.0" w:type="dxa"/>
              <w:bottom w:w="0.0" w:type="dxa"/>
              <w:right w:w="40.0" w:type="dxa"/>
            </w:tcMar>
            <w:vAlign w:val="bottom"/>
          </w:tcPr>
          <w:p w:rsidR="00000000" w:rsidDel="00000000" w:rsidP="00000000" w:rsidRDefault="00000000" w:rsidRPr="00000000" w14:paraId="00000058">
            <w:pPr>
              <w:spacing w:after="0" w:lineRule="auto"/>
              <w:contextualSpacing w:val="0"/>
              <w:rPr>
                <w:rFonts w:ascii="Muli" w:cs="Muli" w:eastAsia="Muli" w:hAnsi="Muli"/>
                <w:color w:val="333333"/>
                <w:highlight w:val="white"/>
              </w:rPr>
            </w:pPr>
            <w:r w:rsidDel="00000000" w:rsidR="00000000" w:rsidRPr="00000000">
              <w:rPr>
                <w:rFonts w:ascii="Arial" w:cs="Arial" w:eastAsia="Arial" w:hAnsi="Arial"/>
                <w:color w:val="333333"/>
                <w:sz w:val="24"/>
                <w:szCs w:val="24"/>
                <w:highlight w:val="white"/>
                <w:rtl w:val="0"/>
              </w:rPr>
              <w:t xml:space="preserve">World Cultures</w:t>
            </w:r>
            <w:r w:rsidDel="00000000" w:rsidR="00000000" w:rsidRPr="00000000">
              <w:rPr>
                <w:rtl w:val="0"/>
              </w:rPr>
            </w:r>
          </w:p>
        </w:tc>
        <w:tc>
          <w:tcPr>
            <w:tcBorders>
              <w:top w:color="f3f3f3" w:space="0" w:sz="7" w:val="single"/>
              <w:left w:color="f3f3f3" w:space="0" w:sz="7" w:val="single"/>
              <w:bottom w:color="f3f3f3" w:space="0" w:sz="7" w:val="single"/>
              <w:right w:color="f3f3f3" w:space="0" w:sz="7" w:val="single"/>
            </w:tcBorders>
            <w:tcMar>
              <w:top w:w="0.0" w:type="dxa"/>
              <w:left w:w="40.0" w:type="dxa"/>
              <w:bottom w:w="0.0" w:type="dxa"/>
              <w:right w:w="40.0" w:type="dxa"/>
            </w:tcMar>
            <w:vAlign w:val="bottom"/>
          </w:tcPr>
          <w:p w:rsidR="00000000" w:rsidDel="00000000" w:rsidP="00000000" w:rsidRDefault="00000000" w:rsidRPr="00000000" w14:paraId="00000059">
            <w:pPr>
              <w:contextualSpacing w:val="0"/>
              <w:rPr>
                <w:rFonts w:ascii="Muli" w:cs="Muli" w:eastAsia="Muli" w:hAnsi="Muli"/>
                <w:b w:val="1"/>
                <w:sz w:val="20"/>
                <w:szCs w:val="20"/>
              </w:rPr>
            </w:pPr>
            <w:r w:rsidDel="00000000" w:rsidR="00000000" w:rsidRPr="00000000">
              <w:rPr>
                <w:rFonts w:ascii="Arial" w:cs="Arial" w:eastAsia="Arial" w:hAnsi="Arial"/>
                <w:color w:val="333333"/>
                <w:sz w:val="24"/>
                <w:szCs w:val="24"/>
                <w:highlight w:val="white"/>
                <w:rtl w:val="0"/>
              </w:rPr>
              <w:t xml:space="preserve">Quantity (many, few)</w:t>
            </w:r>
            <w:r w:rsidDel="00000000" w:rsidR="00000000" w:rsidRPr="00000000">
              <w:rPr>
                <w:rtl w:val="0"/>
              </w:rPr>
            </w:r>
          </w:p>
        </w:tc>
        <w:tc>
          <w:tcPr>
            <w:tcBorders>
              <w:top w:color="f3f3f3" w:space="0" w:sz="7" w:val="single"/>
              <w:left w:color="f3f3f3" w:space="0" w:sz="7" w:val="single"/>
              <w:bottom w:color="f3f3f3" w:space="0" w:sz="7" w:val="single"/>
              <w:right w:color="f3f3f3" w:space="0" w:sz="7" w:val="single"/>
            </w:tcBorders>
            <w:tcMar>
              <w:top w:w="0.0" w:type="dxa"/>
              <w:left w:w="40.0" w:type="dxa"/>
              <w:bottom w:w="0.0" w:type="dxa"/>
              <w:right w:w="40.0" w:type="dxa"/>
            </w:tcMar>
            <w:vAlign w:val="bottom"/>
          </w:tcPr>
          <w:p w:rsidR="00000000" w:rsidDel="00000000" w:rsidP="00000000" w:rsidRDefault="00000000" w:rsidRPr="00000000" w14:paraId="0000005A">
            <w:pPr>
              <w:widowControl w:val="0"/>
              <w:spacing w:after="0" w:line="276" w:lineRule="auto"/>
              <w:contextualSpacing w:val="0"/>
              <w:jc w:val="center"/>
              <w:rPr>
                <w:rFonts w:ascii="Muli" w:cs="Muli" w:eastAsia="Muli" w:hAnsi="Muli"/>
                <w:b w:val="1"/>
                <w:sz w:val="20"/>
                <w:szCs w:val="20"/>
              </w:rPr>
            </w:pPr>
            <w:r w:rsidDel="00000000" w:rsidR="00000000" w:rsidRPr="00000000">
              <w:rPr>
                <w:rtl w:val="0"/>
              </w:rPr>
            </w:r>
          </w:p>
        </w:tc>
      </w:tr>
      <w:tr>
        <w:trPr>
          <w:trHeight w:val="260" w:hRule="atLeast"/>
        </w:trPr>
        <w:tc>
          <w:tcPr>
            <w:tcBorders>
              <w:top w:color="f3f3f3" w:space="0" w:sz="7" w:val="single"/>
              <w:left w:color="f3f3f3" w:space="0" w:sz="7" w:val="single"/>
              <w:bottom w:color="f3f3f3" w:space="0" w:sz="7" w:val="single"/>
              <w:right w:color="f3f3f3" w:space="0" w:sz="7" w:val="single"/>
            </w:tcBorders>
            <w:tcMar>
              <w:top w:w="0.0" w:type="dxa"/>
              <w:left w:w="40.0" w:type="dxa"/>
              <w:bottom w:w="0.0" w:type="dxa"/>
              <w:right w:w="40.0" w:type="dxa"/>
            </w:tcMar>
            <w:vAlign w:val="bottom"/>
          </w:tcPr>
          <w:p w:rsidR="00000000" w:rsidDel="00000000" w:rsidP="00000000" w:rsidRDefault="00000000" w:rsidRPr="00000000" w14:paraId="0000005B">
            <w:pPr>
              <w:spacing w:after="0" w:lineRule="auto"/>
              <w:contextualSpacing w:val="0"/>
              <w:rPr>
                <w:rFonts w:ascii="Arial" w:cs="Arial" w:eastAsia="Arial" w:hAnsi="Arial"/>
                <w:color w:val="333333"/>
                <w:sz w:val="24"/>
                <w:szCs w:val="24"/>
                <w:highlight w:val="white"/>
              </w:rPr>
            </w:pPr>
            <w:r w:rsidDel="00000000" w:rsidR="00000000" w:rsidRPr="00000000">
              <w:rPr>
                <w:rFonts w:ascii="Arial" w:cs="Arial" w:eastAsia="Arial" w:hAnsi="Arial"/>
                <w:color w:val="333333"/>
                <w:sz w:val="24"/>
                <w:szCs w:val="24"/>
                <w:highlight w:val="white"/>
                <w:rtl w:val="0"/>
              </w:rPr>
              <w:t xml:space="preserve">Community</w:t>
            </w:r>
          </w:p>
        </w:tc>
        <w:tc>
          <w:tcPr>
            <w:tcBorders>
              <w:top w:color="f3f3f3" w:space="0" w:sz="7" w:val="single"/>
              <w:left w:color="f3f3f3" w:space="0" w:sz="7" w:val="single"/>
              <w:bottom w:color="f3f3f3" w:space="0" w:sz="7" w:val="single"/>
              <w:right w:color="f3f3f3" w:space="0" w:sz="7" w:val="single"/>
            </w:tcBorders>
            <w:tcMar>
              <w:top w:w="0.0" w:type="dxa"/>
              <w:left w:w="40.0" w:type="dxa"/>
              <w:bottom w:w="0.0" w:type="dxa"/>
              <w:right w:w="40.0" w:type="dxa"/>
            </w:tcMar>
            <w:vAlign w:val="bottom"/>
          </w:tcPr>
          <w:p w:rsidR="00000000" w:rsidDel="00000000" w:rsidP="00000000" w:rsidRDefault="00000000" w:rsidRPr="00000000" w14:paraId="0000005C">
            <w:pPr>
              <w:contextualSpacing w:val="0"/>
              <w:rPr>
                <w:rFonts w:ascii="Muli" w:cs="Muli" w:eastAsia="Muli" w:hAnsi="Muli"/>
                <w:b w:val="1"/>
                <w:sz w:val="20"/>
                <w:szCs w:val="20"/>
              </w:rPr>
            </w:pPr>
            <w:r w:rsidDel="00000000" w:rsidR="00000000" w:rsidRPr="00000000">
              <w:rPr>
                <w:rFonts w:ascii="Arial" w:cs="Arial" w:eastAsia="Arial" w:hAnsi="Arial"/>
                <w:color w:val="333333"/>
                <w:sz w:val="24"/>
                <w:szCs w:val="24"/>
                <w:highlight w:val="white"/>
                <w:rtl w:val="0"/>
              </w:rPr>
              <w:t xml:space="preserve">Shapes (star, circle, triangle)</w:t>
            </w:r>
            <w:r w:rsidDel="00000000" w:rsidR="00000000" w:rsidRPr="00000000">
              <w:rPr>
                <w:rtl w:val="0"/>
              </w:rPr>
            </w:r>
          </w:p>
        </w:tc>
        <w:tc>
          <w:tcPr>
            <w:tcBorders>
              <w:top w:color="f3f3f3" w:space="0" w:sz="7" w:val="single"/>
              <w:left w:color="f3f3f3" w:space="0" w:sz="7" w:val="single"/>
              <w:bottom w:color="f3f3f3" w:space="0" w:sz="7" w:val="single"/>
              <w:right w:color="f3f3f3" w:space="0" w:sz="7" w:val="single"/>
            </w:tcBorders>
            <w:tcMar>
              <w:top w:w="0.0" w:type="dxa"/>
              <w:left w:w="40.0" w:type="dxa"/>
              <w:bottom w:w="0.0" w:type="dxa"/>
              <w:right w:w="40.0" w:type="dxa"/>
            </w:tcMar>
            <w:vAlign w:val="bottom"/>
          </w:tcPr>
          <w:p w:rsidR="00000000" w:rsidDel="00000000" w:rsidP="00000000" w:rsidRDefault="00000000" w:rsidRPr="00000000" w14:paraId="0000005D">
            <w:pPr>
              <w:widowControl w:val="0"/>
              <w:spacing w:after="0" w:line="276" w:lineRule="auto"/>
              <w:contextualSpacing w:val="0"/>
              <w:jc w:val="center"/>
              <w:rPr>
                <w:rFonts w:ascii="Muli" w:cs="Muli" w:eastAsia="Muli" w:hAnsi="Muli"/>
                <w:b w:val="1"/>
                <w:sz w:val="20"/>
                <w:szCs w:val="20"/>
              </w:rPr>
            </w:pPr>
            <w:r w:rsidDel="00000000" w:rsidR="00000000" w:rsidRPr="00000000">
              <w:rPr>
                <w:rtl w:val="0"/>
              </w:rPr>
            </w:r>
          </w:p>
        </w:tc>
      </w:tr>
    </w:tbl>
    <w:p w:rsidR="00000000" w:rsidDel="00000000" w:rsidP="00000000" w:rsidRDefault="00000000" w:rsidRPr="00000000" w14:paraId="0000005E">
      <w:pPr>
        <w:contextualSpacing w:val="0"/>
        <w:rPr>
          <w:rFonts w:ascii="Muli" w:cs="Muli" w:eastAsia="Muli" w:hAnsi="Muli"/>
        </w:rPr>
      </w:pPr>
      <w:hyperlink r:id="rId7">
        <w:r w:rsidDel="00000000" w:rsidR="00000000" w:rsidRPr="00000000">
          <w:rPr>
            <w:rFonts w:ascii="Muli" w:cs="Muli" w:eastAsia="Muli" w:hAnsi="Muli"/>
            <w:color w:val="1155cc"/>
            <w:sz w:val="20"/>
            <w:szCs w:val="20"/>
            <w:highlight w:val="white"/>
            <w:u w:val="single"/>
            <w:rtl w:val="0"/>
          </w:rPr>
          <w:t xml:space="preserve">http://images.pearsonclinical.com/images/Assets/pdfs/ImportantVocabularytoTeachinPreschool-091310.pdf</w:t>
        </w:r>
      </w:hyperlink>
      <w:r w:rsidDel="00000000" w:rsidR="00000000" w:rsidRPr="00000000">
        <w:rPr>
          <w:rtl w:val="0"/>
        </w:rPr>
      </w:r>
    </w:p>
    <w:p w:rsidR="00000000" w:rsidDel="00000000" w:rsidP="00000000" w:rsidRDefault="00000000" w:rsidRPr="00000000" w14:paraId="0000005F">
      <w:pPr>
        <w:spacing w:after="0" w:lineRule="auto"/>
        <w:contextualSpacing w:val="0"/>
        <w:rPr>
          <w:rFonts w:ascii="Muli" w:cs="Muli" w:eastAsia="Muli" w:hAnsi="Muli"/>
        </w:rPr>
      </w:pPr>
      <w:r w:rsidDel="00000000" w:rsidR="00000000" w:rsidRPr="00000000">
        <w:rPr>
          <w:rFonts w:ascii="Muli" w:cs="Muli" w:eastAsia="Muli" w:hAnsi="Muli"/>
          <w:rtl w:val="0"/>
        </w:rPr>
        <w:t xml:space="preserve">Suggested Assessments:</w:t>
      </w:r>
    </w:p>
    <w:p w:rsidR="00000000" w:rsidDel="00000000" w:rsidP="00000000" w:rsidRDefault="00000000" w:rsidRPr="00000000" w14:paraId="00000060">
      <w:pPr>
        <w:numPr>
          <w:ilvl w:val="0"/>
          <w:numId w:val="1"/>
        </w:numPr>
        <w:spacing w:after="0" w:lineRule="auto"/>
        <w:ind w:left="720" w:hanging="360"/>
        <w:contextualSpacing w:val="1"/>
        <w:rPr>
          <w:rFonts w:ascii="Muli" w:cs="Muli" w:eastAsia="Muli" w:hAnsi="Muli"/>
        </w:rPr>
      </w:pPr>
      <w:r w:rsidDel="00000000" w:rsidR="00000000" w:rsidRPr="00000000">
        <w:rPr>
          <w:rFonts w:ascii="Muli" w:cs="Muli" w:eastAsia="Muli" w:hAnsi="Muli"/>
          <w:rtl w:val="0"/>
        </w:rPr>
        <w:t xml:space="preserve">Anecdotal Records</w:t>
      </w:r>
    </w:p>
    <w:p w:rsidR="00000000" w:rsidDel="00000000" w:rsidP="00000000" w:rsidRDefault="00000000" w:rsidRPr="00000000" w14:paraId="00000061">
      <w:pPr>
        <w:numPr>
          <w:ilvl w:val="0"/>
          <w:numId w:val="1"/>
        </w:numPr>
        <w:spacing w:after="0" w:lineRule="auto"/>
        <w:ind w:left="720" w:hanging="360"/>
        <w:contextualSpacing w:val="1"/>
        <w:rPr>
          <w:rFonts w:ascii="Muli" w:cs="Muli" w:eastAsia="Muli" w:hAnsi="Muli"/>
        </w:rPr>
      </w:pPr>
      <w:r w:rsidDel="00000000" w:rsidR="00000000" w:rsidRPr="00000000">
        <w:rPr>
          <w:rFonts w:ascii="Muli" w:cs="Muli" w:eastAsia="Muli" w:hAnsi="Muli"/>
          <w:rtl w:val="0"/>
        </w:rPr>
        <w:t xml:space="preserve">Daily Work and Portfolios</w:t>
      </w:r>
    </w:p>
    <w:p w:rsidR="00000000" w:rsidDel="00000000" w:rsidP="00000000" w:rsidRDefault="00000000" w:rsidRPr="00000000" w14:paraId="00000062">
      <w:pPr>
        <w:numPr>
          <w:ilvl w:val="0"/>
          <w:numId w:val="1"/>
        </w:numPr>
        <w:spacing w:after="0" w:lineRule="auto"/>
        <w:ind w:left="720" w:hanging="360"/>
        <w:rPr>
          <w:rFonts w:ascii="Muli" w:cs="Muli" w:eastAsia="Muli" w:hAnsi="Muli"/>
        </w:rPr>
      </w:pPr>
      <w:r w:rsidDel="00000000" w:rsidR="00000000" w:rsidRPr="00000000">
        <w:rPr>
          <w:rFonts w:ascii="Muli" w:cs="Muli" w:eastAsia="Muli" w:hAnsi="Muli"/>
          <w:rtl w:val="0"/>
        </w:rPr>
        <w:t xml:space="preserve">Phonics Inventory</w:t>
      </w:r>
    </w:p>
    <w:p w:rsidR="00000000" w:rsidDel="00000000" w:rsidP="00000000" w:rsidRDefault="00000000" w:rsidRPr="00000000" w14:paraId="00000063">
      <w:pPr>
        <w:numPr>
          <w:ilvl w:val="0"/>
          <w:numId w:val="1"/>
        </w:numPr>
        <w:spacing w:after="0" w:lineRule="auto"/>
        <w:ind w:left="720" w:hanging="360"/>
        <w:rPr>
          <w:rFonts w:ascii="Muli" w:cs="Muli" w:eastAsia="Muli" w:hAnsi="Muli"/>
        </w:rPr>
      </w:pPr>
      <w:r w:rsidDel="00000000" w:rsidR="00000000" w:rsidRPr="00000000">
        <w:rPr>
          <w:rFonts w:ascii="Muli" w:cs="Muli" w:eastAsia="Muli" w:hAnsi="Muli"/>
          <w:rtl w:val="0"/>
        </w:rPr>
        <w:t xml:space="preserve">Writing Sample</w:t>
      </w:r>
    </w:p>
    <w:p w:rsidR="00000000" w:rsidDel="00000000" w:rsidP="00000000" w:rsidRDefault="00000000" w:rsidRPr="00000000" w14:paraId="00000064">
      <w:pPr>
        <w:numPr>
          <w:ilvl w:val="0"/>
          <w:numId w:val="3"/>
        </w:numPr>
        <w:spacing w:after="200" w:lineRule="auto"/>
        <w:ind w:left="720" w:hanging="360"/>
        <w:contextualSpacing w:val="0"/>
        <w:rPr>
          <w:rFonts w:ascii="Muli" w:cs="Muli" w:eastAsia="Muli" w:hAnsi="Muli"/>
        </w:rPr>
      </w:pPr>
      <w:hyperlink r:id="rId8">
        <w:r w:rsidDel="00000000" w:rsidR="00000000" w:rsidRPr="00000000">
          <w:rPr>
            <w:rFonts w:ascii="Muli" w:cs="Muli" w:eastAsia="Muli" w:hAnsi="Muli"/>
            <w:color w:val="1155cc"/>
            <w:u w:val="single"/>
            <w:rtl w:val="0"/>
          </w:rPr>
          <w:t xml:space="preserve">Springs Kindergarten Assessment</w:t>
        </w:r>
      </w:hyperlink>
      <w:r w:rsidDel="00000000" w:rsidR="00000000" w:rsidRPr="00000000">
        <w:rPr>
          <w:rtl w:val="0"/>
        </w:rPr>
      </w:r>
    </w:p>
    <w:p w:rsidR="00000000" w:rsidDel="00000000" w:rsidP="00000000" w:rsidRDefault="00000000" w:rsidRPr="00000000" w14:paraId="00000065">
      <w:pPr>
        <w:widowControl w:val="0"/>
        <w:spacing w:line="24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The following TK Standards are taken from</w:t>
      </w:r>
      <w:hyperlink r:id="rId9">
        <w:r w:rsidDel="00000000" w:rsidR="00000000" w:rsidRPr="00000000">
          <w:rPr>
            <w:rFonts w:ascii="Muli" w:cs="Muli" w:eastAsia="Muli" w:hAnsi="Muli"/>
            <w:color w:val="1155cc"/>
            <w:sz w:val="20"/>
            <w:szCs w:val="20"/>
            <w:u w:val="single"/>
            <w:rtl w:val="0"/>
          </w:rPr>
          <w:t xml:space="preserve"> The Alignment of the California Preschool Foundations with Key Early Education Resources</w:t>
        </w:r>
      </w:hyperlink>
      <w:r w:rsidDel="00000000" w:rsidR="00000000" w:rsidRPr="00000000">
        <w:rPr>
          <w:rFonts w:ascii="Muli" w:cs="Muli" w:eastAsia="Muli" w:hAnsi="Muli"/>
          <w:sz w:val="20"/>
          <w:szCs w:val="20"/>
          <w:rtl w:val="0"/>
        </w:rPr>
        <w:t xml:space="preserve"> (e.g. Common Core Standards).</w:t>
      </w:r>
    </w:p>
    <w:p w:rsidR="00000000" w:rsidDel="00000000" w:rsidP="00000000" w:rsidRDefault="00000000" w:rsidRPr="00000000" w14:paraId="00000066">
      <w:pPr>
        <w:widowControl w:val="0"/>
        <w:spacing w:after="0" w:line="240" w:lineRule="auto"/>
        <w:contextualSpacing w:val="0"/>
        <w:rPr>
          <w:rFonts w:ascii="Muli" w:cs="Muli" w:eastAsia="Muli" w:hAnsi="Muli"/>
          <w:b w:val="1"/>
          <w:sz w:val="24"/>
          <w:szCs w:val="24"/>
        </w:rPr>
      </w:pPr>
      <w:r w:rsidDel="00000000" w:rsidR="00000000" w:rsidRPr="00000000">
        <w:rPr>
          <w:rFonts w:ascii="Muli" w:cs="Muli" w:eastAsia="Muli" w:hAnsi="Muli"/>
          <w:sz w:val="20"/>
          <w:szCs w:val="20"/>
          <w:rtl w:val="0"/>
        </w:rPr>
        <w:t xml:space="preserve">For more information on these milestones as well as examples of each one, visit </w:t>
      </w:r>
      <w:hyperlink r:id="rId10">
        <w:r w:rsidDel="00000000" w:rsidR="00000000" w:rsidRPr="00000000">
          <w:rPr>
            <w:rFonts w:ascii="Muli" w:cs="Muli" w:eastAsia="Muli" w:hAnsi="Muli"/>
            <w:color w:val="1155cc"/>
            <w:sz w:val="20"/>
            <w:szCs w:val="20"/>
            <w:u w:val="single"/>
            <w:rtl w:val="0"/>
          </w:rPr>
          <w:t xml:space="preserve">California Learning Foundations, Vol. 1</w:t>
        </w:r>
      </w:hyperlink>
      <w:r w:rsidDel="00000000" w:rsidR="00000000" w:rsidRPr="00000000">
        <w:rPr>
          <w:rFonts w:ascii="Muli" w:cs="Muli" w:eastAsia="Muli" w:hAnsi="Muli"/>
          <w:sz w:val="20"/>
          <w:szCs w:val="20"/>
          <w:rtl w:val="0"/>
        </w:rPr>
        <w:t xml:space="preserve">:  pp. 56-70.</w:t>
      </w:r>
      <w:r w:rsidDel="00000000" w:rsidR="00000000" w:rsidRPr="00000000">
        <w:rPr>
          <w:rtl w:val="0"/>
        </w:rPr>
      </w:r>
    </w:p>
    <w:tbl>
      <w:tblPr>
        <w:tblStyle w:val="Table3"/>
        <w:tblW w:w="10185.0" w:type="dxa"/>
        <w:jc w:val="left"/>
        <w:tblInd w:w="4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85"/>
        <w:tblGridChange w:id="0">
          <w:tblGrid>
            <w:gridCol w:w="10185"/>
          </w:tblGrid>
        </w:tblGridChange>
      </w:tblGrid>
      <w:tr>
        <w:tc>
          <w:tcPr>
            <w:shd w:fill="ead1dc" w:val="clear"/>
            <w:tcMar>
              <w:top w:w="100.0" w:type="dxa"/>
              <w:left w:w="100.0" w:type="dxa"/>
              <w:bottom w:w="100.0" w:type="dxa"/>
              <w:right w:w="100.0" w:type="dxa"/>
            </w:tcMar>
            <w:vAlign w:val="top"/>
          </w:tcPr>
          <w:p w:rsidR="00000000" w:rsidDel="00000000" w:rsidP="00000000" w:rsidRDefault="00000000" w:rsidRPr="00000000" w14:paraId="00000067">
            <w:pPr>
              <w:widowControl w:val="0"/>
              <w:spacing w:after="0" w:line="240" w:lineRule="auto"/>
              <w:contextualSpacing w:val="0"/>
              <w:jc w:val="center"/>
              <w:rPr>
                <w:rFonts w:ascii="Muli" w:cs="Muli" w:eastAsia="Muli" w:hAnsi="Muli"/>
                <w:b w:val="1"/>
                <w:sz w:val="24"/>
                <w:szCs w:val="24"/>
              </w:rPr>
            </w:pPr>
            <w:r w:rsidDel="00000000" w:rsidR="00000000" w:rsidRPr="00000000">
              <w:rPr>
                <w:rFonts w:ascii="Muli" w:cs="Muli" w:eastAsia="Muli" w:hAnsi="Muli"/>
                <w:sz w:val="24"/>
                <w:szCs w:val="24"/>
                <w:rtl w:val="0"/>
              </w:rPr>
              <w:t xml:space="preserve">TK ELA Standards:  Listening &amp; Speaking, Reading, and Writing</w:t>
            </w:r>
            <w:r w:rsidDel="00000000" w:rsidR="00000000" w:rsidRPr="00000000">
              <w:rPr>
                <w:rtl w:val="0"/>
              </w:rPr>
            </w:r>
          </w:p>
        </w:tc>
      </w:tr>
    </w:tbl>
    <w:p w:rsidR="00000000" w:rsidDel="00000000" w:rsidP="00000000" w:rsidRDefault="00000000" w:rsidRPr="00000000" w14:paraId="00000068">
      <w:pPr>
        <w:spacing w:after="0" w:line="240" w:lineRule="auto"/>
        <w:contextualSpacing w:val="0"/>
        <w:rPr>
          <w:rFonts w:ascii="Muli" w:cs="Muli" w:eastAsia="Muli" w:hAnsi="Muli"/>
          <w:b w:val="1"/>
          <w:sz w:val="16"/>
          <w:szCs w:val="16"/>
        </w:rPr>
      </w:pPr>
      <w:r w:rsidDel="00000000" w:rsidR="00000000" w:rsidRPr="00000000">
        <w:rPr>
          <w:rtl w:val="0"/>
        </w:rPr>
      </w:r>
    </w:p>
    <w:p w:rsidR="00000000" w:rsidDel="00000000" w:rsidP="00000000" w:rsidRDefault="00000000" w:rsidRPr="00000000" w14:paraId="00000069">
      <w:pPr>
        <w:spacing w:after="0" w:line="240" w:lineRule="auto"/>
        <w:contextualSpacing w:val="0"/>
        <w:rPr>
          <w:rFonts w:ascii="Muli" w:cs="Muli" w:eastAsia="Muli" w:hAnsi="Muli"/>
          <w:sz w:val="24"/>
          <w:szCs w:val="24"/>
        </w:rPr>
      </w:pPr>
      <w:r w:rsidDel="00000000" w:rsidR="00000000" w:rsidRPr="00000000">
        <w:rPr>
          <w:rFonts w:ascii="Muli" w:cs="Muli" w:eastAsia="Muli" w:hAnsi="Muli"/>
          <w:b w:val="1"/>
          <w:sz w:val="24"/>
          <w:szCs w:val="24"/>
          <w:rtl w:val="0"/>
        </w:rPr>
        <w:t xml:space="preserve">Listening and Speaking</w:t>
      </w:r>
      <w:r w:rsidDel="00000000" w:rsidR="00000000" w:rsidRPr="00000000">
        <w:rPr>
          <w:rtl w:val="0"/>
        </w:rPr>
      </w:r>
    </w:p>
    <w:p w:rsidR="00000000" w:rsidDel="00000000" w:rsidP="00000000" w:rsidRDefault="00000000" w:rsidRPr="00000000" w14:paraId="0000006A">
      <w:pPr>
        <w:spacing w:after="0" w:line="24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1.0 Children extend their understanding and usage of language to communicate with others effectively</w:t>
      </w:r>
    </w:p>
    <w:p w:rsidR="00000000" w:rsidDel="00000000" w:rsidP="00000000" w:rsidRDefault="00000000" w:rsidRPr="00000000" w14:paraId="0000006B">
      <w:pPr>
        <w:spacing w:after="0" w:line="240" w:lineRule="auto"/>
        <w:ind w:left="720" w:firstLine="0"/>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1.1 Use language to communicate with others in both familiar and unfamiliar social situations for a variety of basic and advanced purposes, including reasoning, predicting, problem solving, and seeking new information. </w:t>
      </w:r>
    </w:p>
    <w:p w:rsidR="00000000" w:rsidDel="00000000" w:rsidP="00000000" w:rsidRDefault="00000000" w:rsidRPr="00000000" w14:paraId="0000006C">
      <w:pPr>
        <w:spacing w:after="0" w:line="240" w:lineRule="auto"/>
        <w:ind w:left="720" w:firstLine="0"/>
        <w:contextualSpacing w:val="0"/>
        <w:rPr>
          <w:rFonts w:ascii="Muli" w:cs="Muli" w:eastAsia="Muli" w:hAnsi="Muli"/>
          <w:sz w:val="24"/>
          <w:szCs w:val="24"/>
        </w:rPr>
      </w:pPr>
      <w:r w:rsidDel="00000000" w:rsidR="00000000" w:rsidRPr="00000000">
        <w:rPr>
          <w:rFonts w:ascii="Muli" w:cs="Muli" w:eastAsia="Muli" w:hAnsi="Muli"/>
          <w:sz w:val="20"/>
          <w:szCs w:val="20"/>
          <w:rtl w:val="0"/>
        </w:rPr>
        <w:t xml:space="preserve">1.2 Speak clearly enough to be understood by both familiar and unfamiliar adults and children. </w:t>
      </w:r>
      <w:r w:rsidDel="00000000" w:rsidR="00000000" w:rsidRPr="00000000">
        <w:rPr>
          <w:rtl w:val="0"/>
        </w:rPr>
      </w:r>
    </w:p>
    <w:p w:rsidR="00000000" w:rsidDel="00000000" w:rsidP="00000000" w:rsidRDefault="00000000" w:rsidRPr="00000000" w14:paraId="0000006D">
      <w:pPr>
        <w:spacing w:after="0" w:line="240" w:lineRule="auto"/>
        <w:ind w:left="720" w:firstLine="0"/>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1.3 Use accepted language and style during communication with both familiar and unfamiliar adults and children. </w:t>
      </w:r>
      <w:r w:rsidDel="00000000" w:rsidR="00000000" w:rsidRPr="00000000">
        <w:rPr>
          <w:rtl w:val="0"/>
        </w:rPr>
      </w:r>
    </w:p>
    <w:p w:rsidR="00000000" w:rsidDel="00000000" w:rsidP="00000000" w:rsidRDefault="00000000" w:rsidRPr="00000000" w14:paraId="0000006E">
      <w:pPr>
        <w:spacing w:after="0" w:line="240" w:lineRule="auto"/>
        <w:ind w:left="720" w:firstLine="0"/>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1.4 Use language to construct extended narratives that are real or fictional.</w:t>
      </w:r>
    </w:p>
    <w:p w:rsidR="00000000" w:rsidDel="00000000" w:rsidP="00000000" w:rsidRDefault="00000000" w:rsidRPr="00000000" w14:paraId="0000006F">
      <w:pPr>
        <w:spacing w:after="0" w:line="240" w:lineRule="auto"/>
        <w:contextualSpacing w:val="0"/>
        <w:rPr>
          <w:rFonts w:ascii="Muli" w:cs="Muli" w:eastAsia="Muli" w:hAnsi="Muli"/>
          <w:sz w:val="20"/>
          <w:szCs w:val="20"/>
        </w:rPr>
      </w:pPr>
      <w:r w:rsidDel="00000000" w:rsidR="00000000" w:rsidRPr="00000000">
        <w:rPr>
          <w:rtl w:val="0"/>
        </w:rPr>
      </w:r>
    </w:p>
    <w:p w:rsidR="00000000" w:rsidDel="00000000" w:rsidP="00000000" w:rsidRDefault="00000000" w:rsidRPr="00000000" w14:paraId="00000070">
      <w:pPr>
        <w:spacing w:after="0" w:line="24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2.0 Vocabulary</w:t>
      </w:r>
    </w:p>
    <w:p w:rsidR="00000000" w:rsidDel="00000000" w:rsidP="00000000" w:rsidRDefault="00000000" w:rsidRPr="00000000" w14:paraId="00000071">
      <w:pPr>
        <w:spacing w:after="0" w:line="240" w:lineRule="auto"/>
        <w:ind w:left="720" w:firstLine="0"/>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2.1 Understand and use an increasing variety and specificity of accepted words for objects, actions, and attributes encountered in both real and symbolic contexts. </w:t>
      </w:r>
    </w:p>
    <w:p w:rsidR="00000000" w:rsidDel="00000000" w:rsidP="00000000" w:rsidRDefault="00000000" w:rsidRPr="00000000" w14:paraId="00000072">
      <w:pPr>
        <w:spacing w:after="0" w:line="240" w:lineRule="auto"/>
        <w:ind w:left="720" w:firstLine="0"/>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2.2 Understand and use accepted words for categories of objects encountered in everyday life.</w:t>
      </w:r>
    </w:p>
    <w:p w:rsidR="00000000" w:rsidDel="00000000" w:rsidP="00000000" w:rsidRDefault="00000000" w:rsidRPr="00000000" w14:paraId="00000073">
      <w:pPr>
        <w:spacing w:after="0" w:line="240" w:lineRule="auto"/>
        <w:ind w:left="720" w:firstLine="0"/>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2.3 Understand and use both simple and complex words that describe the relations between objects.</w:t>
      </w:r>
    </w:p>
    <w:p w:rsidR="00000000" w:rsidDel="00000000" w:rsidP="00000000" w:rsidRDefault="00000000" w:rsidRPr="00000000" w14:paraId="00000074">
      <w:pPr>
        <w:spacing w:after="0" w:line="240" w:lineRule="auto"/>
        <w:contextualSpacing w:val="0"/>
        <w:rPr>
          <w:rFonts w:ascii="Muli" w:cs="Muli" w:eastAsia="Muli" w:hAnsi="Muli"/>
          <w:sz w:val="20"/>
          <w:szCs w:val="20"/>
        </w:rPr>
      </w:pPr>
      <w:r w:rsidDel="00000000" w:rsidR="00000000" w:rsidRPr="00000000">
        <w:rPr>
          <w:rtl w:val="0"/>
        </w:rPr>
      </w:r>
    </w:p>
    <w:p w:rsidR="00000000" w:rsidDel="00000000" w:rsidP="00000000" w:rsidRDefault="00000000" w:rsidRPr="00000000" w14:paraId="00000075">
      <w:pPr>
        <w:spacing w:after="0" w:line="24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3.0 Grammar</w:t>
      </w:r>
    </w:p>
    <w:p w:rsidR="00000000" w:rsidDel="00000000" w:rsidP="00000000" w:rsidRDefault="00000000" w:rsidRPr="00000000" w14:paraId="00000076">
      <w:pPr>
        <w:spacing w:after="0" w:line="240" w:lineRule="auto"/>
        <w:ind w:left="720" w:firstLine="0"/>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3.1 Understand and use increasingly complex and longer sentences, including sentences that combine two to three phrases or three to four concepts to communicate ideas.</w:t>
      </w:r>
    </w:p>
    <w:p w:rsidR="00000000" w:rsidDel="00000000" w:rsidP="00000000" w:rsidRDefault="00000000" w:rsidRPr="00000000" w14:paraId="00000077">
      <w:pPr>
        <w:spacing w:after="0" w:line="240" w:lineRule="auto"/>
        <w:ind w:left="720" w:firstLine="0"/>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3.2 Understand and typically use age-appropriate grammar including accepted word forms, such as subject-verb agreement, progressive tense, regular and irregular past tense, regular and irregular plurals, pronouns, and possessives.</w:t>
      </w:r>
    </w:p>
    <w:p w:rsidR="00000000" w:rsidDel="00000000" w:rsidP="00000000" w:rsidRDefault="00000000" w:rsidRPr="00000000" w14:paraId="00000078">
      <w:pPr>
        <w:spacing w:after="0" w:line="240" w:lineRule="auto"/>
        <w:contextualSpacing w:val="0"/>
        <w:rPr>
          <w:rFonts w:ascii="Muli" w:cs="Muli" w:eastAsia="Muli" w:hAnsi="Muli"/>
          <w:sz w:val="24"/>
          <w:szCs w:val="24"/>
        </w:rPr>
      </w:pPr>
      <w:r w:rsidDel="00000000" w:rsidR="00000000" w:rsidRPr="00000000">
        <w:rPr>
          <w:rtl w:val="0"/>
        </w:rPr>
      </w:r>
    </w:p>
    <w:p w:rsidR="00000000" w:rsidDel="00000000" w:rsidP="00000000" w:rsidRDefault="00000000" w:rsidRPr="00000000" w14:paraId="00000079">
      <w:pPr>
        <w:spacing w:after="0" w:line="240" w:lineRule="auto"/>
        <w:contextualSpacing w:val="0"/>
        <w:rPr>
          <w:rFonts w:ascii="Muli" w:cs="Muli" w:eastAsia="Muli" w:hAnsi="Muli"/>
          <w:b w:val="1"/>
          <w:sz w:val="24"/>
          <w:szCs w:val="24"/>
        </w:rPr>
      </w:pPr>
      <w:r w:rsidDel="00000000" w:rsidR="00000000" w:rsidRPr="00000000">
        <w:rPr>
          <w:rFonts w:ascii="Muli" w:cs="Muli" w:eastAsia="Muli" w:hAnsi="Muli"/>
          <w:b w:val="1"/>
          <w:sz w:val="24"/>
          <w:szCs w:val="24"/>
          <w:rtl w:val="0"/>
        </w:rPr>
        <w:t xml:space="preserve">Reading</w:t>
      </w:r>
    </w:p>
    <w:p w:rsidR="00000000" w:rsidDel="00000000" w:rsidP="00000000" w:rsidRDefault="00000000" w:rsidRPr="00000000" w14:paraId="0000007A">
      <w:pPr>
        <w:spacing w:after="0" w:line="24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1.0 Concepts about print</w:t>
      </w:r>
    </w:p>
    <w:p w:rsidR="00000000" w:rsidDel="00000000" w:rsidP="00000000" w:rsidRDefault="00000000" w:rsidRPr="00000000" w14:paraId="0000007B">
      <w:pPr>
        <w:spacing w:after="0" w:line="240" w:lineRule="auto"/>
        <w:ind w:left="720" w:firstLine="0"/>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1.1 Display appropriate book-handling behaviors and knowledge of print conventions.</w:t>
      </w:r>
    </w:p>
    <w:p w:rsidR="00000000" w:rsidDel="00000000" w:rsidP="00000000" w:rsidRDefault="00000000" w:rsidRPr="00000000" w14:paraId="0000007C">
      <w:pPr>
        <w:spacing w:after="0" w:line="240" w:lineRule="auto"/>
        <w:ind w:left="720" w:firstLine="0"/>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1.2 Understand that print is something that is read and has specific meaning</w:t>
      </w:r>
    </w:p>
    <w:p w:rsidR="00000000" w:rsidDel="00000000" w:rsidP="00000000" w:rsidRDefault="00000000" w:rsidRPr="00000000" w14:paraId="0000007D">
      <w:pPr>
        <w:spacing w:after="0" w:line="240" w:lineRule="auto"/>
        <w:contextualSpacing w:val="0"/>
        <w:rPr>
          <w:rFonts w:ascii="Muli" w:cs="Muli" w:eastAsia="Muli" w:hAnsi="Muli"/>
          <w:sz w:val="20"/>
          <w:szCs w:val="20"/>
        </w:rPr>
      </w:pPr>
      <w:r w:rsidDel="00000000" w:rsidR="00000000" w:rsidRPr="00000000">
        <w:rPr>
          <w:rtl w:val="0"/>
        </w:rPr>
      </w:r>
    </w:p>
    <w:p w:rsidR="00000000" w:rsidDel="00000000" w:rsidP="00000000" w:rsidRDefault="00000000" w:rsidRPr="00000000" w14:paraId="0000007E">
      <w:pPr>
        <w:spacing w:after="0" w:line="24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2.0 Phonological Awareness </w:t>
      </w:r>
    </w:p>
    <w:p w:rsidR="00000000" w:rsidDel="00000000" w:rsidP="00000000" w:rsidRDefault="00000000" w:rsidRPr="00000000" w14:paraId="0000007F">
      <w:pPr>
        <w:spacing w:after="0" w:line="240" w:lineRule="auto"/>
        <w:ind w:left="720" w:firstLine="0"/>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2.1 Orally blends and delete words and syllables without the support of pictures or objects.</w:t>
      </w:r>
    </w:p>
    <w:p w:rsidR="00000000" w:rsidDel="00000000" w:rsidP="00000000" w:rsidRDefault="00000000" w:rsidRPr="00000000" w14:paraId="00000080">
      <w:pPr>
        <w:spacing w:after="0" w:line="240" w:lineRule="auto"/>
        <w:ind w:left="720" w:firstLine="0"/>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2.2 Orally blend the onsets, rimes, and phonemes of words and orally delete the onsets of words, with support of pictures or objects.</w:t>
      </w:r>
    </w:p>
    <w:p w:rsidR="00000000" w:rsidDel="00000000" w:rsidP="00000000" w:rsidRDefault="00000000" w:rsidRPr="00000000" w14:paraId="00000081">
      <w:pPr>
        <w:spacing w:after="0" w:line="240" w:lineRule="auto"/>
        <w:contextualSpacing w:val="0"/>
        <w:rPr>
          <w:rFonts w:ascii="Muli" w:cs="Muli" w:eastAsia="Muli" w:hAnsi="Muli"/>
          <w:sz w:val="20"/>
          <w:szCs w:val="20"/>
        </w:rPr>
      </w:pPr>
      <w:r w:rsidDel="00000000" w:rsidR="00000000" w:rsidRPr="00000000">
        <w:rPr>
          <w:rtl w:val="0"/>
        </w:rPr>
      </w:r>
    </w:p>
    <w:p w:rsidR="00000000" w:rsidDel="00000000" w:rsidP="00000000" w:rsidRDefault="00000000" w:rsidRPr="00000000" w14:paraId="00000082">
      <w:pPr>
        <w:spacing w:after="0" w:line="24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3.0 Alphabetics and Word/Print Recognition </w:t>
      </w:r>
    </w:p>
    <w:p w:rsidR="00000000" w:rsidDel="00000000" w:rsidP="00000000" w:rsidRDefault="00000000" w:rsidRPr="00000000" w14:paraId="00000083">
      <w:pPr>
        <w:spacing w:after="0" w:line="240" w:lineRule="auto"/>
        <w:ind w:left="720" w:firstLine="0"/>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3.1 Recognize own name or other common words in print.</w:t>
      </w:r>
    </w:p>
    <w:p w:rsidR="00000000" w:rsidDel="00000000" w:rsidP="00000000" w:rsidRDefault="00000000" w:rsidRPr="00000000" w14:paraId="00000084">
      <w:pPr>
        <w:spacing w:after="0" w:line="240" w:lineRule="auto"/>
        <w:ind w:left="720" w:firstLine="0"/>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3.2 Match more than half of uppercase letter names and more than half of lowercase letter names to their printed form.</w:t>
      </w:r>
    </w:p>
    <w:p w:rsidR="00000000" w:rsidDel="00000000" w:rsidP="00000000" w:rsidRDefault="00000000" w:rsidRPr="00000000" w14:paraId="00000085">
      <w:pPr>
        <w:spacing w:after="0" w:line="240" w:lineRule="auto"/>
        <w:ind w:left="720" w:firstLine="0"/>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3.3 Begin to recognize that letters have sounds.</w:t>
      </w:r>
    </w:p>
    <w:p w:rsidR="00000000" w:rsidDel="00000000" w:rsidP="00000000" w:rsidRDefault="00000000" w:rsidRPr="00000000" w14:paraId="00000086">
      <w:pPr>
        <w:spacing w:after="0" w:line="240" w:lineRule="auto"/>
        <w:contextualSpacing w:val="0"/>
        <w:rPr>
          <w:rFonts w:ascii="Muli" w:cs="Muli" w:eastAsia="Muli" w:hAnsi="Muli"/>
          <w:sz w:val="20"/>
          <w:szCs w:val="20"/>
        </w:rPr>
      </w:pPr>
      <w:r w:rsidDel="00000000" w:rsidR="00000000" w:rsidRPr="00000000">
        <w:rPr>
          <w:rtl w:val="0"/>
        </w:rPr>
      </w:r>
    </w:p>
    <w:p w:rsidR="00000000" w:rsidDel="00000000" w:rsidP="00000000" w:rsidRDefault="00000000" w:rsidRPr="00000000" w14:paraId="00000087">
      <w:pPr>
        <w:spacing w:after="0" w:line="24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4.0 Comprehension and Analysis of Age-Appropriate Text </w:t>
      </w:r>
    </w:p>
    <w:p w:rsidR="00000000" w:rsidDel="00000000" w:rsidP="00000000" w:rsidRDefault="00000000" w:rsidRPr="00000000" w14:paraId="00000088">
      <w:pPr>
        <w:spacing w:after="0" w:line="240" w:lineRule="auto"/>
        <w:ind w:left="720" w:firstLine="0"/>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4.1 Demonstrate knowledge of details in a familiar story, including characters, events, and ordering of events through answering questions (particularly summarizing, predicting, and inferencing), retelling, reenacting, or creating artwork.</w:t>
      </w:r>
    </w:p>
    <w:p w:rsidR="00000000" w:rsidDel="00000000" w:rsidP="00000000" w:rsidRDefault="00000000" w:rsidRPr="00000000" w14:paraId="00000089">
      <w:pPr>
        <w:spacing w:after="0" w:line="240" w:lineRule="auto"/>
        <w:ind w:left="720" w:firstLine="0"/>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4.2 Use information from Informational text in a variety of ways, including describing, relating, categorizing, or comparing and contrasting. </w:t>
      </w:r>
    </w:p>
    <w:p w:rsidR="00000000" w:rsidDel="00000000" w:rsidP="00000000" w:rsidRDefault="00000000" w:rsidRPr="00000000" w14:paraId="0000008A">
      <w:pPr>
        <w:spacing w:after="0" w:line="240" w:lineRule="auto"/>
        <w:contextualSpacing w:val="0"/>
        <w:rPr>
          <w:rFonts w:ascii="Muli" w:cs="Muli" w:eastAsia="Muli" w:hAnsi="Muli"/>
          <w:sz w:val="20"/>
          <w:szCs w:val="20"/>
        </w:rPr>
      </w:pPr>
      <w:r w:rsidDel="00000000" w:rsidR="00000000" w:rsidRPr="00000000">
        <w:rPr>
          <w:rtl w:val="0"/>
        </w:rPr>
      </w:r>
    </w:p>
    <w:p w:rsidR="00000000" w:rsidDel="00000000" w:rsidP="00000000" w:rsidRDefault="00000000" w:rsidRPr="00000000" w14:paraId="0000008B">
      <w:pPr>
        <w:spacing w:after="0" w:line="24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5.0 Literacy Interest and Response </w:t>
      </w:r>
    </w:p>
    <w:p w:rsidR="00000000" w:rsidDel="00000000" w:rsidP="00000000" w:rsidRDefault="00000000" w:rsidRPr="00000000" w14:paraId="0000008C">
      <w:pPr>
        <w:spacing w:after="0" w:line="240" w:lineRule="auto"/>
        <w:ind w:left="720" w:firstLine="0"/>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5.1 Demonstrate, with increasing independence, enjoyment of literacy and literacy-related activities.</w:t>
      </w:r>
    </w:p>
    <w:p w:rsidR="00000000" w:rsidDel="00000000" w:rsidP="00000000" w:rsidRDefault="00000000" w:rsidRPr="00000000" w14:paraId="0000008D">
      <w:pPr>
        <w:spacing w:after="0" w:line="240" w:lineRule="auto"/>
        <w:ind w:left="720" w:firstLine="0"/>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5.2 Engage in more complex routines associated with literacy activities. </w:t>
      </w:r>
    </w:p>
    <w:p w:rsidR="00000000" w:rsidDel="00000000" w:rsidP="00000000" w:rsidRDefault="00000000" w:rsidRPr="00000000" w14:paraId="0000008E">
      <w:pPr>
        <w:spacing w:after="0" w:line="240" w:lineRule="auto"/>
        <w:contextualSpacing w:val="0"/>
        <w:rPr>
          <w:rFonts w:ascii="Muli" w:cs="Muli" w:eastAsia="Muli" w:hAnsi="Muli"/>
          <w:sz w:val="24"/>
          <w:szCs w:val="24"/>
        </w:rPr>
      </w:pPr>
      <w:r w:rsidDel="00000000" w:rsidR="00000000" w:rsidRPr="00000000">
        <w:rPr>
          <w:rtl w:val="0"/>
        </w:rPr>
      </w:r>
    </w:p>
    <w:p w:rsidR="00000000" w:rsidDel="00000000" w:rsidP="00000000" w:rsidRDefault="00000000" w:rsidRPr="00000000" w14:paraId="0000008F">
      <w:pPr>
        <w:spacing w:after="0" w:line="240" w:lineRule="auto"/>
        <w:contextualSpacing w:val="0"/>
        <w:rPr>
          <w:rFonts w:ascii="Muli" w:cs="Muli" w:eastAsia="Muli" w:hAnsi="Muli"/>
          <w:b w:val="1"/>
          <w:sz w:val="24"/>
          <w:szCs w:val="24"/>
        </w:rPr>
      </w:pPr>
      <w:r w:rsidDel="00000000" w:rsidR="00000000" w:rsidRPr="00000000">
        <w:rPr>
          <w:rFonts w:ascii="Muli" w:cs="Muli" w:eastAsia="Muli" w:hAnsi="Muli"/>
          <w:b w:val="1"/>
          <w:sz w:val="24"/>
          <w:szCs w:val="24"/>
          <w:rtl w:val="0"/>
        </w:rPr>
        <w:t xml:space="preserve">Writing </w:t>
      </w:r>
    </w:p>
    <w:p w:rsidR="00000000" w:rsidDel="00000000" w:rsidP="00000000" w:rsidRDefault="00000000" w:rsidRPr="00000000" w14:paraId="00000090">
      <w:pPr>
        <w:spacing w:after="0" w:line="24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1.0 Writing Strategies </w:t>
      </w:r>
    </w:p>
    <w:p w:rsidR="00000000" w:rsidDel="00000000" w:rsidP="00000000" w:rsidRDefault="00000000" w:rsidRPr="00000000" w14:paraId="00000091">
      <w:pPr>
        <w:spacing w:after="0" w:line="240" w:lineRule="auto"/>
        <w:ind w:left="720" w:firstLine="0"/>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1.1 Adjust grasp and body position for increased control in drawing and writing.</w:t>
      </w:r>
    </w:p>
    <w:p w:rsidR="00000000" w:rsidDel="00000000" w:rsidP="00000000" w:rsidRDefault="00000000" w:rsidRPr="00000000" w14:paraId="00000092">
      <w:pPr>
        <w:spacing w:after="0" w:line="240" w:lineRule="auto"/>
        <w:ind w:left="720" w:firstLine="0"/>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1.2 Writes letter or letter -like shapes to represent words or ideas.</w:t>
      </w:r>
    </w:p>
    <w:p w:rsidR="00000000" w:rsidDel="00000000" w:rsidP="00000000" w:rsidRDefault="00000000" w:rsidRPr="00000000" w14:paraId="00000093">
      <w:pPr>
        <w:spacing w:after="0" w:line="240" w:lineRule="auto"/>
        <w:ind w:left="720" w:firstLine="0"/>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1.3 Writes first name nearly correctly</w:t>
      </w:r>
    </w:p>
    <w:p w:rsidR="00000000" w:rsidDel="00000000" w:rsidP="00000000" w:rsidRDefault="00000000" w:rsidRPr="00000000" w14:paraId="00000094">
      <w:pPr>
        <w:spacing w:after="0" w:line="240" w:lineRule="auto"/>
        <w:contextualSpacing w:val="0"/>
        <w:rPr>
          <w:rFonts w:ascii="Muli" w:cs="Muli" w:eastAsia="Muli" w:hAnsi="Muli"/>
          <w:sz w:val="24"/>
          <w:szCs w:val="24"/>
        </w:rPr>
      </w:pPr>
      <w:r w:rsidDel="00000000" w:rsidR="00000000" w:rsidRPr="00000000">
        <w:rPr>
          <w:rtl w:val="0"/>
        </w:rPr>
      </w:r>
    </w:p>
    <w:p w:rsidR="00000000" w:rsidDel="00000000" w:rsidP="00000000" w:rsidRDefault="00000000" w:rsidRPr="00000000" w14:paraId="00000095">
      <w:pPr>
        <w:spacing w:after="220" w:before="220" w:line="327.27272727272725" w:lineRule="auto"/>
        <w:contextualSpacing w:val="0"/>
        <w:jc w:val="center"/>
        <w:rPr>
          <w:rFonts w:ascii="Muli" w:cs="Muli" w:eastAsia="Muli" w:hAnsi="Muli"/>
          <w:sz w:val="24"/>
          <w:szCs w:val="24"/>
        </w:rPr>
      </w:pPr>
      <w:r w:rsidDel="00000000" w:rsidR="00000000" w:rsidRPr="00000000">
        <w:rPr>
          <w:rFonts w:ascii="Muli" w:cs="Muli" w:eastAsia="Muli" w:hAnsi="Muli"/>
          <w:b w:val="1"/>
          <w:sz w:val="20"/>
          <w:szCs w:val="20"/>
          <w:rtl w:val="0"/>
        </w:rPr>
        <w:t xml:space="preserve"> </w:t>
      </w:r>
      <w:r w:rsidDel="00000000" w:rsidR="00000000" w:rsidRPr="00000000">
        <w:rPr>
          <w:rFonts w:ascii="Muli" w:cs="Muli" w:eastAsia="Muli" w:hAnsi="Muli"/>
          <w:sz w:val="24"/>
          <w:szCs w:val="24"/>
          <w:rtl w:val="0"/>
        </w:rPr>
        <w:t xml:space="preserve">Three Core Considerations of DAP (Developmentally Appropriate Practice)</w:t>
      </w:r>
    </w:p>
    <w:p w:rsidR="00000000" w:rsidDel="00000000" w:rsidP="00000000" w:rsidRDefault="00000000" w:rsidRPr="00000000" w14:paraId="00000096">
      <w:pPr>
        <w:pBdr>
          <w:top w:color="auto" w:space="0" w:sz="0" w:val="none"/>
          <w:left w:color="auto" w:space="0" w:sz="0" w:val="none"/>
          <w:bottom w:color="auto" w:space="0" w:sz="0" w:val="none"/>
          <w:right w:color="auto" w:space="0" w:sz="0" w:val="none"/>
          <w:between w:color="auto" w:space="0" w:sz="0" w:val="none"/>
        </w:pBdr>
        <w:spacing w:after="0" w:line="327.27272727272725" w:lineRule="auto"/>
        <w:contextualSpacing w:val="0"/>
        <w:rPr>
          <w:rFonts w:ascii="Muli" w:cs="Muli" w:eastAsia="Muli" w:hAnsi="Muli"/>
          <w:b w:val="1"/>
          <w:color w:val="333333"/>
          <w:sz w:val="20"/>
          <w:szCs w:val="20"/>
        </w:rPr>
      </w:pPr>
      <w:r w:rsidDel="00000000" w:rsidR="00000000" w:rsidRPr="00000000">
        <w:rPr>
          <w:rFonts w:ascii="Muli" w:cs="Muli" w:eastAsia="Muli" w:hAnsi="Muli"/>
          <w:b w:val="1"/>
          <w:color w:val="333333"/>
          <w:sz w:val="20"/>
          <w:szCs w:val="20"/>
          <w:rtl w:val="0"/>
        </w:rPr>
        <w:t xml:space="preserve">• Knowing about child development and learning.</w:t>
      </w:r>
    </w:p>
    <w:p w:rsidR="00000000" w:rsidDel="00000000" w:rsidP="00000000" w:rsidRDefault="00000000" w:rsidRPr="00000000" w14:paraId="00000097">
      <w:pPr>
        <w:pBdr>
          <w:top w:color="auto" w:space="0" w:sz="0" w:val="none"/>
          <w:left w:color="auto" w:space="0" w:sz="0" w:val="none"/>
          <w:bottom w:color="auto" w:space="0" w:sz="0" w:val="none"/>
          <w:right w:color="auto" w:space="0" w:sz="0" w:val="none"/>
          <w:between w:color="auto" w:space="0" w:sz="0" w:val="none"/>
        </w:pBdr>
        <w:spacing w:after="420" w:line="327.27272727272725" w:lineRule="auto"/>
        <w:contextualSpacing w:val="0"/>
        <w:rPr>
          <w:rFonts w:ascii="Muli" w:cs="Muli" w:eastAsia="Muli" w:hAnsi="Muli"/>
          <w:color w:val="333333"/>
          <w:sz w:val="20"/>
          <w:szCs w:val="20"/>
        </w:rPr>
      </w:pPr>
      <w:r w:rsidDel="00000000" w:rsidR="00000000" w:rsidRPr="00000000">
        <w:rPr>
          <w:rFonts w:ascii="Muli" w:cs="Muli" w:eastAsia="Muli" w:hAnsi="Muli"/>
          <w:color w:val="333333"/>
          <w:sz w:val="20"/>
          <w:szCs w:val="20"/>
          <w:rtl w:val="0"/>
        </w:rPr>
        <w:t xml:space="preserve">Knowing what is typical at each age and stage of early development is crucial. This knowledge, based on research, helps us decide which experiences are best for children’s learning and development. (See “12 Principles of Child Development and Learning” from NAEYC’s DAP Position Statement below.) </w:t>
      </w:r>
    </w:p>
    <w:p w:rsidR="00000000" w:rsidDel="00000000" w:rsidP="00000000" w:rsidRDefault="00000000" w:rsidRPr="00000000" w14:paraId="00000098">
      <w:pPr>
        <w:pBdr>
          <w:top w:color="auto" w:space="0" w:sz="0" w:val="none"/>
          <w:left w:color="auto" w:space="0" w:sz="0" w:val="none"/>
          <w:bottom w:color="auto" w:space="0" w:sz="0" w:val="none"/>
          <w:right w:color="auto" w:space="0" w:sz="0" w:val="none"/>
          <w:between w:color="auto" w:space="0" w:sz="0" w:val="none"/>
        </w:pBdr>
        <w:spacing w:after="0" w:before="420" w:line="327.27272727272725" w:lineRule="auto"/>
        <w:contextualSpacing w:val="0"/>
        <w:rPr>
          <w:rFonts w:ascii="Muli" w:cs="Muli" w:eastAsia="Muli" w:hAnsi="Muli"/>
          <w:b w:val="1"/>
          <w:color w:val="333333"/>
          <w:sz w:val="20"/>
          <w:szCs w:val="20"/>
        </w:rPr>
      </w:pPr>
      <w:r w:rsidDel="00000000" w:rsidR="00000000" w:rsidRPr="00000000">
        <w:rPr>
          <w:rFonts w:ascii="Muli" w:cs="Muli" w:eastAsia="Muli" w:hAnsi="Muli"/>
          <w:b w:val="1"/>
          <w:color w:val="333333"/>
          <w:sz w:val="20"/>
          <w:szCs w:val="20"/>
          <w:rtl w:val="0"/>
        </w:rPr>
        <w:t xml:space="preserve">• Knowing what is individually appropriate.</w:t>
      </w:r>
    </w:p>
    <w:p w:rsidR="00000000" w:rsidDel="00000000" w:rsidP="00000000" w:rsidRDefault="00000000" w:rsidRPr="00000000" w14:paraId="00000099">
      <w:pPr>
        <w:pBdr>
          <w:top w:color="auto" w:space="0" w:sz="0" w:val="none"/>
          <w:left w:color="auto" w:space="0" w:sz="0" w:val="none"/>
          <w:bottom w:color="auto" w:space="0" w:sz="0" w:val="none"/>
          <w:right w:color="auto" w:space="0" w:sz="0" w:val="none"/>
          <w:between w:color="auto" w:space="0" w:sz="0" w:val="none"/>
        </w:pBdr>
        <w:spacing w:after="420" w:line="327.27272727272725" w:lineRule="auto"/>
        <w:contextualSpacing w:val="0"/>
        <w:rPr>
          <w:rFonts w:ascii="Muli" w:cs="Muli" w:eastAsia="Muli" w:hAnsi="Muli"/>
          <w:color w:val="333333"/>
          <w:sz w:val="20"/>
          <w:szCs w:val="20"/>
        </w:rPr>
      </w:pPr>
      <w:r w:rsidDel="00000000" w:rsidR="00000000" w:rsidRPr="00000000">
        <w:rPr>
          <w:rFonts w:ascii="Muli" w:cs="Muli" w:eastAsia="Muli" w:hAnsi="Muli"/>
          <w:color w:val="333333"/>
          <w:sz w:val="20"/>
          <w:szCs w:val="20"/>
          <w:rtl w:val="0"/>
        </w:rPr>
        <w:t xml:space="preserve">What we learn about specific children helps us teach and care for each child as an individual. By continually observing children’s play and interaction with the physical environment and others, we learn about each child’s interests, abilities, and developmental progress.</w:t>
      </w:r>
    </w:p>
    <w:p w:rsidR="00000000" w:rsidDel="00000000" w:rsidP="00000000" w:rsidRDefault="00000000" w:rsidRPr="00000000" w14:paraId="0000009A">
      <w:pPr>
        <w:pBdr>
          <w:top w:color="auto" w:space="0" w:sz="0" w:val="none"/>
          <w:left w:color="auto" w:space="0" w:sz="0" w:val="none"/>
          <w:bottom w:color="auto" w:space="0" w:sz="0" w:val="none"/>
          <w:right w:color="auto" w:space="0" w:sz="0" w:val="none"/>
          <w:between w:color="auto" w:space="0" w:sz="0" w:val="none"/>
        </w:pBdr>
        <w:spacing w:after="0" w:before="420" w:line="327.27272727272725" w:lineRule="auto"/>
        <w:contextualSpacing w:val="0"/>
        <w:rPr>
          <w:rFonts w:ascii="Muli" w:cs="Muli" w:eastAsia="Muli" w:hAnsi="Muli"/>
          <w:b w:val="1"/>
          <w:color w:val="333333"/>
          <w:sz w:val="20"/>
          <w:szCs w:val="20"/>
        </w:rPr>
      </w:pPr>
      <w:r w:rsidDel="00000000" w:rsidR="00000000" w:rsidRPr="00000000">
        <w:rPr>
          <w:rFonts w:ascii="Muli" w:cs="Muli" w:eastAsia="Muli" w:hAnsi="Muli"/>
          <w:b w:val="1"/>
          <w:color w:val="333333"/>
          <w:sz w:val="20"/>
          <w:szCs w:val="20"/>
          <w:rtl w:val="0"/>
        </w:rPr>
        <w:t xml:space="preserve">• Knowing what is culturally important.</w:t>
      </w:r>
    </w:p>
    <w:p w:rsidR="00000000" w:rsidDel="00000000" w:rsidP="00000000" w:rsidRDefault="00000000" w:rsidRPr="00000000" w14:paraId="0000009B">
      <w:pPr>
        <w:pBdr>
          <w:top w:color="auto" w:space="0" w:sz="0" w:val="none"/>
          <w:left w:color="auto" w:space="0" w:sz="0" w:val="none"/>
          <w:bottom w:color="auto" w:space="0" w:sz="0" w:val="none"/>
          <w:right w:color="auto" w:space="0" w:sz="0" w:val="none"/>
          <w:between w:color="auto" w:space="0" w:sz="0" w:val="none"/>
        </w:pBdr>
        <w:spacing w:after="0" w:line="327.27272727272725" w:lineRule="auto"/>
        <w:contextualSpacing w:val="0"/>
        <w:rPr>
          <w:rFonts w:ascii="Muli" w:cs="Muli" w:eastAsia="Muli" w:hAnsi="Muli"/>
          <w:color w:val="333333"/>
          <w:sz w:val="20"/>
          <w:szCs w:val="20"/>
        </w:rPr>
      </w:pPr>
      <w:r w:rsidDel="00000000" w:rsidR="00000000" w:rsidRPr="00000000">
        <w:rPr>
          <w:rFonts w:ascii="Muli" w:cs="Muli" w:eastAsia="Muli" w:hAnsi="Muli"/>
          <w:color w:val="333333"/>
          <w:sz w:val="20"/>
          <w:szCs w:val="20"/>
          <w:rtl w:val="0"/>
        </w:rPr>
        <w:t xml:space="preserve">We must make an effort to get to know the children’s families and learn about the values, expectations, and factors that shape their lives at home and in their communities. This background information helps us provide meaningful, relevant, and respectful learning experiences for each child and family.</w:t>
      </w:r>
    </w:p>
    <w:p w:rsidR="00000000" w:rsidDel="00000000" w:rsidP="00000000" w:rsidRDefault="00000000" w:rsidRPr="00000000" w14:paraId="0000009C">
      <w:pPr>
        <w:pBdr>
          <w:top w:color="auto" w:space="0" w:sz="0" w:val="none"/>
          <w:left w:color="auto" w:space="0" w:sz="0" w:val="none"/>
          <w:bottom w:color="auto" w:space="0" w:sz="0" w:val="none"/>
          <w:right w:color="auto" w:space="0" w:sz="0" w:val="none"/>
          <w:between w:color="auto" w:space="0" w:sz="0" w:val="none"/>
        </w:pBdr>
        <w:spacing w:after="0" w:line="327.27272727272725" w:lineRule="auto"/>
        <w:contextualSpacing w:val="0"/>
        <w:rPr>
          <w:rFonts w:ascii="Muli" w:cs="Muli" w:eastAsia="Muli" w:hAnsi="Muli"/>
          <w:color w:val="333333"/>
          <w:sz w:val="20"/>
          <w:szCs w:val="20"/>
        </w:rPr>
      </w:pPr>
      <w:r w:rsidDel="00000000" w:rsidR="00000000" w:rsidRPr="00000000">
        <w:rPr>
          <w:rtl w:val="0"/>
        </w:rPr>
      </w:r>
    </w:p>
    <w:p w:rsidR="00000000" w:rsidDel="00000000" w:rsidP="00000000" w:rsidRDefault="00000000" w:rsidRPr="00000000" w14:paraId="0000009D">
      <w:pPr>
        <w:pBdr>
          <w:top w:color="auto" w:space="0" w:sz="0" w:val="none"/>
          <w:left w:color="auto" w:space="0" w:sz="0" w:val="none"/>
          <w:bottom w:color="auto" w:space="0" w:sz="0" w:val="none"/>
          <w:right w:color="auto" w:space="0" w:sz="0" w:val="none"/>
          <w:between w:color="auto" w:space="0" w:sz="0" w:val="none"/>
        </w:pBdr>
        <w:spacing w:after="0" w:line="327.27272727272725" w:lineRule="auto"/>
        <w:contextualSpacing w:val="0"/>
        <w:rPr>
          <w:rFonts w:ascii="Muli" w:cs="Muli" w:eastAsia="Muli" w:hAnsi="Muli"/>
          <w:color w:val="333333"/>
          <w:sz w:val="20"/>
          <w:szCs w:val="20"/>
        </w:rPr>
      </w:pPr>
      <w:r w:rsidDel="00000000" w:rsidR="00000000" w:rsidRPr="00000000">
        <w:rPr>
          <w:rtl w:val="0"/>
        </w:rPr>
      </w:r>
    </w:p>
    <w:p w:rsidR="00000000" w:rsidDel="00000000" w:rsidP="00000000" w:rsidRDefault="00000000" w:rsidRPr="00000000" w14:paraId="0000009E">
      <w:pPr>
        <w:pBdr>
          <w:top w:color="auto" w:space="0" w:sz="0" w:val="none"/>
          <w:left w:color="auto" w:space="0" w:sz="0" w:val="none"/>
          <w:bottom w:color="auto" w:space="0" w:sz="0" w:val="none"/>
          <w:right w:color="auto" w:space="0" w:sz="0" w:val="none"/>
          <w:between w:color="auto" w:space="0" w:sz="0" w:val="none"/>
        </w:pBdr>
        <w:spacing w:after="0" w:line="327.27272727272725" w:lineRule="auto"/>
        <w:contextualSpacing w:val="0"/>
        <w:rPr>
          <w:rFonts w:ascii="Muli" w:cs="Muli" w:eastAsia="Muli" w:hAnsi="Muli"/>
          <w:color w:val="333333"/>
          <w:sz w:val="20"/>
          <w:szCs w:val="20"/>
        </w:rPr>
      </w:pPr>
      <w:r w:rsidDel="00000000" w:rsidR="00000000" w:rsidRPr="00000000">
        <w:rPr>
          <w:rtl w:val="0"/>
        </w:rPr>
      </w:r>
    </w:p>
    <w:tbl>
      <w:tblPr>
        <w:tblStyle w:val="Table4"/>
        <w:tblW w:w="8820.0" w:type="dxa"/>
        <w:jc w:val="left"/>
        <w:tblInd w:w="61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610"/>
        <w:gridCol w:w="3210"/>
        <w:tblGridChange w:id="0">
          <w:tblGrid>
            <w:gridCol w:w="5610"/>
            <w:gridCol w:w="3210"/>
          </w:tblGrid>
        </w:tblGridChange>
      </w:tblGrid>
      <w:tr>
        <w:trPr>
          <w:trHeight w:val="400" w:hRule="atLeast"/>
        </w:trPr>
        <w:tc>
          <w:tcPr>
            <w:gridSpan w:val="2"/>
            <w:tcBorders>
              <w:top w:color="000000" w:space="0" w:sz="0" w:val="nil"/>
              <w:left w:color="000000" w:space="0" w:sz="0" w:val="nil"/>
              <w:bottom w:color="000000" w:space="0" w:sz="0" w:val="nil"/>
              <w:right w:color="000000" w:space="0" w:sz="0" w:val="nil"/>
            </w:tcBorders>
            <w:shd w:fill="ead1dc" w:val="clear"/>
            <w:tcMar>
              <w:top w:w="60.0" w:type="dxa"/>
              <w:left w:w="100.0" w:type="dxa"/>
              <w:bottom w:w="60.0" w:type="dxa"/>
              <w:right w:w="100.0" w:type="dxa"/>
            </w:tcMar>
            <w:vAlign w:val="top"/>
          </w:tcPr>
          <w:p w:rsidR="00000000" w:rsidDel="00000000" w:rsidP="00000000" w:rsidRDefault="00000000" w:rsidRPr="00000000" w14:paraId="0000009F">
            <w:pPr>
              <w:spacing w:after="0" w:before="0" w:line="327.27272727272725" w:lineRule="auto"/>
              <w:contextualSpacing w:val="0"/>
              <w:jc w:val="center"/>
              <w:rPr>
                <w:rFonts w:ascii="Muli" w:cs="Muli" w:eastAsia="Muli" w:hAnsi="Muli"/>
                <w:color w:val="333333"/>
                <w:sz w:val="24"/>
                <w:szCs w:val="24"/>
              </w:rPr>
            </w:pPr>
            <w:r w:rsidDel="00000000" w:rsidR="00000000" w:rsidRPr="00000000">
              <w:rPr>
                <w:rFonts w:ascii="Muli" w:cs="Muli" w:eastAsia="Muli" w:hAnsi="Muli"/>
                <w:sz w:val="24"/>
                <w:szCs w:val="24"/>
                <w:rtl w:val="0"/>
              </w:rPr>
              <w:t xml:space="preserve">12 Principles of Child Development and Learning</w:t>
            </w:r>
            <w:r w:rsidDel="00000000" w:rsidR="00000000" w:rsidRPr="00000000">
              <w:rPr>
                <w:rtl w:val="0"/>
              </w:rPr>
            </w:r>
          </w:p>
        </w:tc>
      </w:tr>
      <w:tr>
        <w:trPr>
          <w:trHeight w:val="6600" w:hRule="atLeast"/>
        </w:trPr>
        <w:tc>
          <w:tcPr>
            <w:gridSpan w:val="2"/>
            <w:tcBorders>
              <w:top w:color="000000" w:space="0" w:sz="0" w:val="nil"/>
              <w:left w:color="000000" w:space="0" w:sz="0" w:val="nil"/>
              <w:bottom w:color="000000" w:space="0" w:sz="0" w:val="nil"/>
              <w:right w:color="000000" w:space="0" w:sz="0" w:val="nil"/>
            </w:tcBorders>
            <w:tcMar>
              <w:top w:w="60.0" w:type="dxa"/>
              <w:left w:w="100.0" w:type="dxa"/>
              <w:bottom w:w="60.0" w:type="dxa"/>
              <w:right w:w="100.0" w:type="dxa"/>
            </w:tcMar>
            <w:vAlign w:val="top"/>
          </w:tcPr>
          <w:p w:rsidR="00000000" w:rsidDel="00000000" w:rsidP="00000000" w:rsidRDefault="00000000" w:rsidRPr="00000000" w14:paraId="000000A1">
            <w:pPr>
              <w:numPr>
                <w:ilvl w:val="0"/>
                <w:numId w:val="2"/>
              </w:numPr>
              <w:spacing w:after="220" w:before="220" w:line="240" w:lineRule="auto"/>
              <w:ind w:left="1020" w:hanging="360"/>
              <w:contextualSpacing w:val="1"/>
              <w:rPr>
                <w:rFonts w:ascii="Muli" w:cs="Muli" w:eastAsia="Muli" w:hAnsi="Muli"/>
                <w:sz w:val="22"/>
                <w:szCs w:val="22"/>
              </w:rPr>
            </w:pPr>
            <w:r w:rsidDel="00000000" w:rsidR="00000000" w:rsidRPr="00000000">
              <w:rPr>
                <w:rFonts w:ascii="Muli" w:cs="Muli" w:eastAsia="Muli" w:hAnsi="Muli"/>
                <w:color w:val="333333"/>
                <w:rtl w:val="0"/>
              </w:rPr>
              <w:t xml:space="preserve">All areas of development and learning are important.</w:t>
            </w:r>
          </w:p>
          <w:p w:rsidR="00000000" w:rsidDel="00000000" w:rsidP="00000000" w:rsidRDefault="00000000" w:rsidRPr="00000000" w14:paraId="000000A2">
            <w:pPr>
              <w:numPr>
                <w:ilvl w:val="0"/>
                <w:numId w:val="2"/>
              </w:numPr>
              <w:spacing w:after="220" w:before="220" w:line="240" w:lineRule="auto"/>
              <w:ind w:left="1020" w:hanging="360"/>
              <w:contextualSpacing w:val="1"/>
              <w:rPr>
                <w:rFonts w:ascii="Muli" w:cs="Muli" w:eastAsia="Muli" w:hAnsi="Muli"/>
                <w:sz w:val="22"/>
                <w:szCs w:val="22"/>
              </w:rPr>
            </w:pPr>
            <w:r w:rsidDel="00000000" w:rsidR="00000000" w:rsidRPr="00000000">
              <w:rPr>
                <w:rFonts w:ascii="Muli" w:cs="Muli" w:eastAsia="Muli" w:hAnsi="Muli"/>
                <w:color w:val="333333"/>
                <w:rtl w:val="0"/>
              </w:rPr>
              <w:t xml:space="preserve">Learning and development follow sequences.</w:t>
            </w:r>
          </w:p>
          <w:p w:rsidR="00000000" w:rsidDel="00000000" w:rsidP="00000000" w:rsidRDefault="00000000" w:rsidRPr="00000000" w14:paraId="000000A3">
            <w:pPr>
              <w:numPr>
                <w:ilvl w:val="0"/>
                <w:numId w:val="2"/>
              </w:numPr>
              <w:spacing w:after="220" w:before="220" w:line="240" w:lineRule="auto"/>
              <w:ind w:left="1020" w:hanging="360"/>
              <w:contextualSpacing w:val="1"/>
              <w:rPr>
                <w:rFonts w:ascii="Muli" w:cs="Muli" w:eastAsia="Muli" w:hAnsi="Muli"/>
                <w:sz w:val="22"/>
                <w:szCs w:val="22"/>
              </w:rPr>
            </w:pPr>
            <w:r w:rsidDel="00000000" w:rsidR="00000000" w:rsidRPr="00000000">
              <w:rPr>
                <w:rFonts w:ascii="Muli" w:cs="Muli" w:eastAsia="Muli" w:hAnsi="Muli"/>
                <w:color w:val="333333"/>
                <w:rtl w:val="0"/>
              </w:rPr>
              <w:t xml:space="preserve">Development and learning proceed at varying rates.</w:t>
            </w:r>
          </w:p>
          <w:p w:rsidR="00000000" w:rsidDel="00000000" w:rsidP="00000000" w:rsidRDefault="00000000" w:rsidRPr="00000000" w14:paraId="000000A4">
            <w:pPr>
              <w:numPr>
                <w:ilvl w:val="0"/>
                <w:numId w:val="2"/>
              </w:numPr>
              <w:spacing w:after="220" w:before="220" w:line="240" w:lineRule="auto"/>
              <w:ind w:left="1020" w:hanging="360"/>
              <w:contextualSpacing w:val="1"/>
              <w:rPr>
                <w:rFonts w:ascii="Muli" w:cs="Muli" w:eastAsia="Muli" w:hAnsi="Muli"/>
                <w:sz w:val="22"/>
                <w:szCs w:val="22"/>
              </w:rPr>
            </w:pPr>
            <w:r w:rsidDel="00000000" w:rsidR="00000000" w:rsidRPr="00000000">
              <w:rPr>
                <w:rFonts w:ascii="Muli" w:cs="Muli" w:eastAsia="Muli" w:hAnsi="Muli"/>
                <w:color w:val="333333"/>
                <w:rtl w:val="0"/>
              </w:rPr>
              <w:t xml:space="preserve">Development and learning result from an interaction of maturation and experience.</w:t>
            </w:r>
          </w:p>
          <w:p w:rsidR="00000000" w:rsidDel="00000000" w:rsidP="00000000" w:rsidRDefault="00000000" w:rsidRPr="00000000" w14:paraId="000000A5">
            <w:pPr>
              <w:numPr>
                <w:ilvl w:val="0"/>
                <w:numId w:val="2"/>
              </w:numPr>
              <w:spacing w:after="220" w:before="220" w:line="240" w:lineRule="auto"/>
              <w:ind w:left="1020" w:hanging="360"/>
              <w:contextualSpacing w:val="1"/>
              <w:rPr>
                <w:rFonts w:ascii="Muli" w:cs="Muli" w:eastAsia="Muli" w:hAnsi="Muli"/>
                <w:sz w:val="22"/>
                <w:szCs w:val="22"/>
              </w:rPr>
            </w:pPr>
            <w:r w:rsidDel="00000000" w:rsidR="00000000" w:rsidRPr="00000000">
              <w:rPr>
                <w:rFonts w:ascii="Muli" w:cs="Muli" w:eastAsia="Muli" w:hAnsi="Muli"/>
                <w:color w:val="333333"/>
                <w:rtl w:val="0"/>
              </w:rPr>
              <w:t xml:space="preserve">Early experiences have profound effects on development and learning.</w:t>
            </w:r>
          </w:p>
          <w:p w:rsidR="00000000" w:rsidDel="00000000" w:rsidP="00000000" w:rsidRDefault="00000000" w:rsidRPr="00000000" w14:paraId="000000A6">
            <w:pPr>
              <w:numPr>
                <w:ilvl w:val="0"/>
                <w:numId w:val="2"/>
              </w:numPr>
              <w:spacing w:after="220" w:before="220" w:line="240" w:lineRule="auto"/>
              <w:ind w:left="1020" w:hanging="360"/>
              <w:contextualSpacing w:val="1"/>
              <w:rPr>
                <w:rFonts w:ascii="Muli" w:cs="Muli" w:eastAsia="Muli" w:hAnsi="Muli"/>
                <w:sz w:val="22"/>
                <w:szCs w:val="22"/>
              </w:rPr>
            </w:pPr>
            <w:r w:rsidDel="00000000" w:rsidR="00000000" w:rsidRPr="00000000">
              <w:rPr>
                <w:rFonts w:ascii="Muli" w:cs="Muli" w:eastAsia="Muli" w:hAnsi="Muli"/>
                <w:color w:val="333333"/>
                <w:rtl w:val="0"/>
              </w:rPr>
              <w:t xml:space="preserve">Development proceeds toward greater complexity, self-regulation, and symbolic or representational capacities.</w:t>
            </w:r>
          </w:p>
          <w:p w:rsidR="00000000" w:rsidDel="00000000" w:rsidP="00000000" w:rsidRDefault="00000000" w:rsidRPr="00000000" w14:paraId="000000A7">
            <w:pPr>
              <w:numPr>
                <w:ilvl w:val="0"/>
                <w:numId w:val="2"/>
              </w:numPr>
              <w:spacing w:after="220" w:before="220" w:line="240" w:lineRule="auto"/>
              <w:ind w:left="1020" w:hanging="360"/>
              <w:contextualSpacing w:val="1"/>
              <w:rPr>
                <w:rFonts w:ascii="Muli" w:cs="Muli" w:eastAsia="Muli" w:hAnsi="Muli"/>
                <w:sz w:val="22"/>
                <w:szCs w:val="22"/>
              </w:rPr>
            </w:pPr>
            <w:r w:rsidDel="00000000" w:rsidR="00000000" w:rsidRPr="00000000">
              <w:rPr>
                <w:rFonts w:ascii="Muli" w:cs="Muli" w:eastAsia="Muli" w:hAnsi="Muli"/>
                <w:color w:val="333333"/>
                <w:rtl w:val="0"/>
              </w:rPr>
              <w:t xml:space="preserve">Children develop best when they have secure relationships.</w:t>
            </w:r>
          </w:p>
          <w:p w:rsidR="00000000" w:rsidDel="00000000" w:rsidP="00000000" w:rsidRDefault="00000000" w:rsidRPr="00000000" w14:paraId="000000A8">
            <w:pPr>
              <w:numPr>
                <w:ilvl w:val="0"/>
                <w:numId w:val="2"/>
              </w:numPr>
              <w:spacing w:after="220" w:before="220" w:line="240" w:lineRule="auto"/>
              <w:ind w:left="1020" w:hanging="360"/>
              <w:contextualSpacing w:val="1"/>
              <w:rPr>
                <w:rFonts w:ascii="Muli" w:cs="Muli" w:eastAsia="Muli" w:hAnsi="Muli"/>
                <w:sz w:val="22"/>
                <w:szCs w:val="22"/>
              </w:rPr>
            </w:pPr>
            <w:r w:rsidDel="00000000" w:rsidR="00000000" w:rsidRPr="00000000">
              <w:rPr>
                <w:rFonts w:ascii="Muli" w:cs="Muli" w:eastAsia="Muli" w:hAnsi="Muli"/>
                <w:color w:val="333333"/>
                <w:rtl w:val="0"/>
              </w:rPr>
              <w:t xml:space="preserve">Development and learning occur in and are influenced by multiple social and cultural contexts.</w:t>
            </w:r>
          </w:p>
          <w:p w:rsidR="00000000" w:rsidDel="00000000" w:rsidP="00000000" w:rsidRDefault="00000000" w:rsidRPr="00000000" w14:paraId="000000A9">
            <w:pPr>
              <w:numPr>
                <w:ilvl w:val="0"/>
                <w:numId w:val="2"/>
              </w:numPr>
              <w:spacing w:after="220" w:before="220" w:line="240" w:lineRule="auto"/>
              <w:ind w:left="1020" w:hanging="360"/>
              <w:contextualSpacing w:val="1"/>
              <w:rPr>
                <w:rFonts w:ascii="Muli" w:cs="Muli" w:eastAsia="Muli" w:hAnsi="Muli"/>
                <w:sz w:val="22"/>
                <w:szCs w:val="22"/>
              </w:rPr>
            </w:pPr>
            <w:r w:rsidDel="00000000" w:rsidR="00000000" w:rsidRPr="00000000">
              <w:rPr>
                <w:rFonts w:ascii="Muli" w:cs="Muli" w:eastAsia="Muli" w:hAnsi="Muli"/>
                <w:color w:val="333333"/>
                <w:rtl w:val="0"/>
              </w:rPr>
              <w:t xml:space="preserve">Children learn in a variety of ways.</w:t>
            </w:r>
          </w:p>
          <w:p w:rsidR="00000000" w:rsidDel="00000000" w:rsidP="00000000" w:rsidRDefault="00000000" w:rsidRPr="00000000" w14:paraId="000000AA">
            <w:pPr>
              <w:numPr>
                <w:ilvl w:val="0"/>
                <w:numId w:val="2"/>
              </w:numPr>
              <w:spacing w:after="220" w:before="220" w:line="240" w:lineRule="auto"/>
              <w:ind w:left="1020" w:hanging="360"/>
              <w:contextualSpacing w:val="1"/>
              <w:rPr>
                <w:rFonts w:ascii="Muli" w:cs="Muli" w:eastAsia="Muli" w:hAnsi="Muli"/>
                <w:sz w:val="22"/>
                <w:szCs w:val="22"/>
              </w:rPr>
            </w:pPr>
            <w:r w:rsidDel="00000000" w:rsidR="00000000" w:rsidRPr="00000000">
              <w:rPr>
                <w:rFonts w:ascii="Muli" w:cs="Muli" w:eastAsia="Muli" w:hAnsi="Muli"/>
                <w:color w:val="333333"/>
                <w:rtl w:val="0"/>
              </w:rPr>
              <w:t xml:space="preserve">Play is an important vehicle for developing self-regulation and promoting language, cognition, and social competence.</w:t>
            </w:r>
          </w:p>
          <w:p w:rsidR="00000000" w:rsidDel="00000000" w:rsidP="00000000" w:rsidRDefault="00000000" w:rsidRPr="00000000" w14:paraId="000000AB">
            <w:pPr>
              <w:numPr>
                <w:ilvl w:val="0"/>
                <w:numId w:val="2"/>
              </w:numPr>
              <w:spacing w:after="220" w:before="220" w:line="240" w:lineRule="auto"/>
              <w:ind w:left="1020" w:hanging="360"/>
              <w:contextualSpacing w:val="1"/>
              <w:rPr>
                <w:rFonts w:ascii="Muli" w:cs="Muli" w:eastAsia="Muli" w:hAnsi="Muli"/>
                <w:sz w:val="22"/>
                <w:szCs w:val="22"/>
              </w:rPr>
            </w:pPr>
            <w:r w:rsidDel="00000000" w:rsidR="00000000" w:rsidRPr="00000000">
              <w:rPr>
                <w:rFonts w:ascii="Muli" w:cs="Muli" w:eastAsia="Muli" w:hAnsi="Muli"/>
                <w:color w:val="333333"/>
                <w:rtl w:val="0"/>
              </w:rPr>
              <w:t xml:space="preserve">Development and learning advance when children are challenged.</w:t>
            </w:r>
          </w:p>
          <w:p w:rsidR="00000000" w:rsidDel="00000000" w:rsidP="00000000" w:rsidRDefault="00000000" w:rsidRPr="00000000" w14:paraId="000000AC">
            <w:pPr>
              <w:numPr>
                <w:ilvl w:val="0"/>
                <w:numId w:val="2"/>
              </w:numPr>
              <w:spacing w:after="220" w:before="220" w:line="240" w:lineRule="auto"/>
              <w:ind w:left="1020" w:hanging="360"/>
              <w:contextualSpacing w:val="1"/>
              <w:rPr>
                <w:rFonts w:ascii="Muli" w:cs="Muli" w:eastAsia="Muli" w:hAnsi="Muli"/>
                <w:sz w:val="22"/>
                <w:szCs w:val="22"/>
              </w:rPr>
            </w:pPr>
            <w:r w:rsidDel="00000000" w:rsidR="00000000" w:rsidRPr="00000000">
              <w:rPr>
                <w:rFonts w:ascii="Muli" w:cs="Muli" w:eastAsia="Muli" w:hAnsi="Muli"/>
                <w:color w:val="333333"/>
                <w:rtl w:val="0"/>
              </w:rPr>
              <w:t xml:space="preserve">Children’s experiences shape their motivation and approaches to learning.</w:t>
            </w:r>
          </w:p>
        </w:tc>
      </w:tr>
    </w:tbl>
    <w:p w:rsidR="00000000" w:rsidDel="00000000" w:rsidP="00000000" w:rsidRDefault="00000000" w:rsidRPr="00000000" w14:paraId="000000AE">
      <w:pPr>
        <w:spacing w:after="0" w:before="0" w:line="240" w:lineRule="auto"/>
        <w:contextualSpacing w:val="0"/>
        <w:rPr>
          <w:rFonts w:ascii="Muli" w:cs="Muli" w:eastAsia="Muli" w:hAnsi="Muli"/>
          <w:sz w:val="24"/>
          <w:szCs w:val="24"/>
        </w:rPr>
      </w:pPr>
      <w:r w:rsidDel="00000000" w:rsidR="00000000" w:rsidRPr="00000000">
        <w:rPr>
          <w:rtl w:val="0"/>
        </w:rPr>
      </w:r>
    </w:p>
    <w:sectPr>
      <w:headerReference r:id="rId11" w:type="default"/>
      <w:pgSz w:h="15840" w:w="12240"/>
      <w:pgMar w:bottom="720" w:top="720" w:left="1008"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Muli">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F">
    <w:pPr>
      <w:contextualSpacing w:val="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2428875</wp:posOffset>
          </wp:positionH>
          <wp:positionV relativeFrom="paragraph">
            <wp:posOffset>0</wp:posOffset>
          </wp:positionV>
          <wp:extent cx="1644939" cy="390525"/>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644939" cy="3905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rFonts w:ascii="Arial" w:cs="Arial" w:eastAsia="Arial" w:hAnsi="Arial"/>
        <w:color w:val="333333"/>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76" w:lineRule="auto"/>
      <w:contextualSpacing w:val="0"/>
    </w:pPr>
    <w:rPr>
      <w:rFonts w:ascii="Cambria" w:cs="Cambria" w:eastAsia="Cambria" w:hAnsi="Cambria"/>
      <w:b w:val="1"/>
      <w:color w:val="335b8a"/>
      <w:sz w:val="32"/>
      <w:szCs w:val="32"/>
    </w:rPr>
  </w:style>
  <w:style w:type="paragraph" w:styleId="Heading2">
    <w:name w:val="heading 2"/>
    <w:basedOn w:val="Normal"/>
    <w:next w:val="Normal"/>
    <w:pPr>
      <w:keepNext w:val="1"/>
      <w:keepLines w:val="1"/>
      <w:spacing w:after="80" w:before="360" w:line="276" w:lineRule="auto"/>
      <w:contextualSpacing w:val="0"/>
    </w:pPr>
    <w:rPr>
      <w:rFonts w:ascii="Calibri" w:cs="Calibri" w:eastAsia="Calibri" w:hAnsi="Calibri"/>
      <w:b w:val="1"/>
      <w:color w:val="000000"/>
      <w:sz w:val="36"/>
      <w:szCs w:val="36"/>
    </w:rPr>
  </w:style>
  <w:style w:type="paragraph" w:styleId="Heading3">
    <w:name w:val="heading 3"/>
    <w:basedOn w:val="Normal"/>
    <w:next w:val="Normal"/>
    <w:pPr>
      <w:keepNext w:val="1"/>
      <w:keepLines w:val="1"/>
      <w:spacing w:after="80" w:before="280" w:line="276" w:lineRule="auto"/>
      <w:contextualSpacing w:val="0"/>
    </w:pPr>
    <w:rPr>
      <w:rFonts w:ascii="Calibri" w:cs="Calibri" w:eastAsia="Calibri" w:hAnsi="Calibri"/>
      <w:b w:val="1"/>
      <w:color w:val="000000"/>
      <w:sz w:val="28"/>
      <w:szCs w:val="28"/>
    </w:rPr>
  </w:style>
  <w:style w:type="paragraph" w:styleId="Heading4">
    <w:name w:val="heading 4"/>
    <w:basedOn w:val="Normal"/>
    <w:next w:val="Normal"/>
    <w:pPr>
      <w:keepNext w:val="1"/>
      <w:keepLines w:val="1"/>
      <w:spacing w:after="40" w:before="240" w:line="276" w:lineRule="auto"/>
      <w:contextualSpacing w:val="0"/>
    </w:pPr>
    <w:rPr>
      <w:rFonts w:ascii="Calibri" w:cs="Calibri" w:eastAsia="Calibri" w:hAnsi="Calibri"/>
      <w:b w:val="1"/>
      <w:color w:val="000000"/>
      <w:sz w:val="24"/>
      <w:szCs w:val="24"/>
    </w:rPr>
  </w:style>
  <w:style w:type="paragraph" w:styleId="Heading5">
    <w:name w:val="heading 5"/>
    <w:basedOn w:val="Normal"/>
    <w:next w:val="Normal"/>
    <w:pPr>
      <w:keepNext w:val="1"/>
      <w:keepLines w:val="1"/>
      <w:spacing w:after="40" w:before="220" w:line="276" w:lineRule="auto"/>
      <w:contextualSpacing w:val="0"/>
    </w:pPr>
    <w:rPr>
      <w:rFonts w:ascii="Calibri" w:cs="Calibri" w:eastAsia="Calibri" w:hAnsi="Calibri"/>
      <w:b w:val="1"/>
      <w:color w:val="000000"/>
      <w:sz w:val="22"/>
      <w:szCs w:val="22"/>
    </w:rPr>
  </w:style>
  <w:style w:type="paragraph" w:styleId="Heading6">
    <w:name w:val="heading 6"/>
    <w:basedOn w:val="Normal"/>
    <w:next w:val="Normal"/>
    <w:pPr>
      <w:keepNext w:val="1"/>
      <w:keepLines w:val="1"/>
      <w:spacing w:after="40" w:before="200" w:line="276" w:lineRule="auto"/>
      <w:contextualSpacing w:val="0"/>
    </w:pPr>
    <w:rPr>
      <w:rFonts w:ascii="Calibri" w:cs="Calibri" w:eastAsia="Calibri" w:hAnsi="Calibri"/>
      <w:b w:val="1"/>
      <w:color w:val="000000"/>
      <w:sz w:val="20"/>
      <w:szCs w:val="20"/>
    </w:rPr>
  </w:style>
  <w:style w:type="paragraph" w:styleId="Title">
    <w:name w:val="Title"/>
    <w:basedOn w:val="Normal"/>
    <w:next w:val="Normal"/>
    <w:pPr>
      <w:keepNext w:val="1"/>
      <w:keepLines w:val="1"/>
      <w:spacing w:after="300" w:before="0" w:line="240" w:lineRule="auto"/>
      <w:contextualSpacing w:val="0"/>
    </w:pPr>
    <w:rPr>
      <w:rFonts w:ascii="Cambria" w:cs="Cambria" w:eastAsia="Cambria" w:hAnsi="Cambria"/>
      <w:b w:val="0"/>
      <w:color w:val="000000"/>
      <w:sz w:val="52"/>
      <w:szCs w:val="52"/>
    </w:rPr>
  </w:style>
  <w:style w:type="paragraph" w:styleId="Subtitle">
    <w:name w:val="Subtitle"/>
    <w:basedOn w:val="Normal"/>
    <w:next w:val="Normal"/>
    <w:pPr>
      <w:keepNext w:val="1"/>
      <w:keepLines w:val="1"/>
      <w:spacing w:after="80" w:before="360" w:line="276" w:lineRule="auto"/>
      <w:contextualSpacing w:val="0"/>
    </w:pPr>
    <w:rPr>
      <w:rFonts w:ascii="Georgia" w:cs="Georgia" w:eastAsia="Georgia" w:hAnsi="Georgia"/>
      <w:b w:val="0"/>
      <w:i w:val="1"/>
      <w:color w:val="666666"/>
      <w:sz w:val="48"/>
      <w:szCs w:val="48"/>
    </w:rPr>
  </w:style>
  <w:style w:type="table" w:styleId="Table1">
    <w:basedOn w:val="TableNormal"/>
    <w:pPr>
      <w:spacing w:after="0" w:line="240" w:lineRule="auto"/>
      <w:contextualSpacing w:val="0"/>
    </w:pPr>
    <w:rPr/>
    <w:tblPr>
      <w:tblStyleRowBandSize w:val="1"/>
      <w:tblStyleColBandSize w:val="1"/>
      <w:tblCellMar>
        <w:top w:w="0.0" w:type="dxa"/>
        <w:left w:w="115.0" w:type="dxa"/>
        <w:bottom w:w="0.0" w:type="dxa"/>
        <w:right w:w="115.0" w:type="dxa"/>
      </w:tblCellMar>
    </w:tblPr>
    <w:tblStylePr w:type="band1Horz">
      <w:pPr>
        <w:contextualSpacing w:val="0"/>
      </w:pPr>
      <w:rPr/>
      <w:tcPr>
        <w:shd w:fill="e6eed5" w:val="clear"/>
        <w:tcMar>
          <w:top w:w="0.0" w:type="dxa"/>
          <w:left w:w="115.0" w:type="dxa"/>
          <w:bottom w:w="0.0" w:type="dxa"/>
          <w:right w:w="115.0" w:type="dxa"/>
        </w:tcMar>
      </w:tcPr>
    </w:tblStylePr>
    <w:tblStylePr w:type="band1Vert">
      <w:pPr>
        <w:contextualSpacing w:val="0"/>
      </w:pPr>
      <w:rPr/>
      <w:tcPr>
        <w:shd w:fill="e6eed5" w:val="clear"/>
        <w:tcMar>
          <w:top w:w="0.0" w:type="dxa"/>
          <w:left w:w="115.0" w:type="dxa"/>
          <w:bottom w:w="0.0" w:type="dxa"/>
          <w:right w:w="115.0" w:type="dxa"/>
        </w:tcMar>
      </w:tcPr>
    </w:tblStylePr>
    <w:tblStylePr w:type="band2Horz">
      <w:pPr>
        <w:contextualSpacing w:val="0"/>
      </w:pPr>
      <w:rPr/>
      <w:tcPr>
        <w:tcMar>
          <w:top w:w="0.0" w:type="dxa"/>
          <w:left w:w="115.0" w:type="dxa"/>
          <w:bottom w:w="0.0" w:type="dxa"/>
          <w:right w:w="115.0" w:type="dxa"/>
        </w:tcMar>
      </w:tcPr>
    </w:tblStylePr>
    <w:tblStylePr w:type="firstCol">
      <w:pPr>
        <w:contextualSpacing w:val="0"/>
      </w:pPr>
      <w:rPr>
        <w:rFonts w:ascii="Cambria" w:cs="Cambria" w:eastAsia="Cambria" w:hAnsi="Cambria"/>
        <w:b w:val="1"/>
      </w:rPr>
      <w:tcPr>
        <w:tcMar>
          <w:top w:w="0.0" w:type="dxa"/>
          <w:left w:w="115.0" w:type="dxa"/>
          <w:bottom w:w="0.0" w:type="dxa"/>
          <w:right w:w="115.0" w:type="dxa"/>
        </w:tcMar>
      </w:tcPr>
    </w:tblStylePr>
    <w:tblStylePr w:type="firstRow">
      <w:pPr>
        <w:spacing w:after="0" w:before="0" w:line="240" w:lineRule="auto"/>
        <w:contextualSpacing w:val="0"/>
      </w:pPr>
      <w:rPr>
        <w:rFonts w:ascii="Cambria" w:cs="Cambria" w:eastAsia="Cambria" w:hAnsi="Cambria"/>
        <w:b w:val="1"/>
      </w:rPr>
      <w:tcPr>
        <w:tcMar>
          <w:top w:w="0.0" w:type="dxa"/>
          <w:left w:w="115.0" w:type="dxa"/>
          <w:bottom w:w="0.0" w:type="dxa"/>
          <w:right w:w="115.0" w:type="dxa"/>
        </w:tcMar>
      </w:tcPr>
    </w:tblStylePr>
    <w:tblStylePr w:type="lastCol">
      <w:pPr>
        <w:contextualSpacing w:val="0"/>
      </w:pPr>
      <w:rPr>
        <w:rFonts w:ascii="Cambria" w:cs="Cambria" w:eastAsia="Cambria" w:hAnsi="Cambria"/>
        <w:b w:val="1"/>
      </w:rPr>
      <w:tcPr>
        <w:tcMar>
          <w:top w:w="0.0" w:type="dxa"/>
          <w:left w:w="115.0" w:type="dxa"/>
          <w:bottom w:w="0.0" w:type="dxa"/>
          <w:right w:w="115.0" w:type="dxa"/>
        </w:tcMar>
      </w:tcPr>
    </w:tblStylePr>
    <w:tblStylePr w:type="lastRow">
      <w:pPr>
        <w:spacing w:after="0" w:before="0" w:line="240" w:lineRule="auto"/>
        <w:contextualSpacing w:val="0"/>
      </w:pPr>
      <w:rPr>
        <w:rFonts w:ascii="Cambria" w:cs="Cambria" w:eastAsia="Cambria" w:hAnsi="Cambria"/>
        <w:b w:val="1"/>
      </w:rPr>
      <w:tcPr>
        <w:tcMar>
          <w:top w:w="0.0" w:type="dxa"/>
          <w:left w:w="115.0" w:type="dxa"/>
          <w:bottom w:w="0.0" w:type="dxa"/>
          <w:right w:w="115.0" w:type="dxa"/>
        </w:tcMar>
      </w:tcPr>
    </w:tblStyle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www.cde.ca.gov/sp/cd/re/documents/preschoollf.pdf" TargetMode="External"/><Relationship Id="rId9" Type="http://schemas.openxmlformats.org/officeDocument/2006/relationships/hyperlink" Target="http://www.cde.ca.gov/sp/cd/re/documents/psalignment.pdf" TargetMode="External"/><Relationship Id="rId5" Type="http://schemas.openxmlformats.org/officeDocument/2006/relationships/styles" Target="styles.xml"/><Relationship Id="rId6" Type="http://schemas.openxmlformats.org/officeDocument/2006/relationships/hyperlink" Target="http://education.yourdictionary.com/for-teachers/three-letter-words-for-4-year-olds.html" TargetMode="External"/><Relationship Id="rId7" Type="http://schemas.openxmlformats.org/officeDocument/2006/relationships/hyperlink" Target="http://images.pearsonclinical.com/images/Assets/pdfs/ImportantVocabularytoTeachinPreschool-091310.pdf" TargetMode="External"/><Relationship Id="rId8" Type="http://schemas.openxmlformats.org/officeDocument/2006/relationships/hyperlink" Target="https://drive.google.com/drive/u/0/search?q=kinder%20assessmen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uli-regular.ttf"/><Relationship Id="rId2" Type="http://schemas.openxmlformats.org/officeDocument/2006/relationships/font" Target="fonts/Muli-bold.ttf"/><Relationship Id="rId3" Type="http://schemas.openxmlformats.org/officeDocument/2006/relationships/font" Target="fonts/Muli-italic.ttf"/><Relationship Id="rId4" Type="http://schemas.openxmlformats.org/officeDocument/2006/relationships/font" Target="fonts/Muli-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